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6C2" w:rsidRDefault="004566C2" w:rsidP="004566C2">
      <w:pPr>
        <w:pStyle w:val="Header"/>
        <w:jc w:val="right"/>
        <w:rPr>
          <w:rFonts w:ascii="Times New Roman" w:hAnsi="Times New Roman"/>
          <w:b/>
          <w:i/>
        </w:rPr>
      </w:pPr>
      <w:r>
        <w:rPr>
          <w:noProof/>
        </w:rPr>
        <mc:AlternateContent>
          <mc:Choice Requires="wps">
            <w:drawing>
              <wp:anchor distT="0" distB="0" distL="114300" distR="114300" simplePos="0" relativeHeight="251658240" behindDoc="1" locked="0" layoutInCell="1" allowOverlap="1">
                <wp:simplePos x="0" y="0"/>
                <wp:positionH relativeFrom="column">
                  <wp:posOffset>-66675</wp:posOffset>
                </wp:positionH>
                <wp:positionV relativeFrom="paragraph">
                  <wp:posOffset>97790</wp:posOffset>
                </wp:positionV>
                <wp:extent cx="6015355" cy="8886825"/>
                <wp:effectExtent l="19050" t="19050" r="23495"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5355" cy="8886825"/>
                        </a:xfrm>
                        <a:prstGeom prst="rect">
                          <a:avLst/>
                        </a:prstGeom>
                        <a:solidFill>
                          <a:srgbClr val="FFFFFF"/>
                        </a:solidFill>
                        <a:ln w="38100" cmpd="dbl">
                          <a:solidFill>
                            <a:srgbClr val="000000"/>
                          </a:solidFill>
                          <a:miter lim="800000"/>
                          <a:headEnd/>
                          <a:tailEnd/>
                        </a:ln>
                      </wps:spPr>
                      <wps:txbx>
                        <w:txbxContent>
                          <w:p w:rsidR="004566C2" w:rsidRDefault="004566C2" w:rsidP="004566C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5.25pt;margin-top:7.7pt;width:473.65pt;height:69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" strokeweight="3pt">
                <v:stroke linestyle="thinThin"/>
                <v:textbox>
                  <w:txbxContent>
                    <w:p w:rsidR="004566C2" w:rsidRDefault="004566C2" w:rsidP="004566C2">
                      <w:pPr>
                        <w:jc w:val="center"/>
                      </w:pPr>
                    </w:p>
                  </w:txbxContent>
                </v:textbox>
              </v:rect>
            </w:pict>
          </mc:Fallback>
        </mc:AlternateContent>
      </w:r>
    </w:p>
    <w:p w:rsidR="004566C2" w:rsidRDefault="004566C2" w:rsidP="004566C2">
      <w:pPr>
        <w:pStyle w:val="Heading1"/>
        <w:spacing w:before="120" w:after="120"/>
        <w:contextualSpacing/>
        <w:jc w:val="center"/>
        <w:rPr>
          <w:rFonts w:ascii="Times New Roman" w:hAnsi="Times New Roman"/>
          <w:b w:val="0"/>
          <w:sz w:val="28"/>
          <w:szCs w:val="28"/>
          <w:lang w:val="es-ES"/>
        </w:rPr>
      </w:pPr>
      <w:r>
        <w:rPr>
          <w:rFonts w:ascii="Times New Roman" w:hAnsi="Times New Roman"/>
          <w:b w:val="0"/>
          <w:sz w:val="28"/>
          <w:szCs w:val="28"/>
          <w:lang w:val="es-ES"/>
        </w:rPr>
        <w:t xml:space="preserve">   ỦY BAN NHÂN DÂN THÀNH PHỐ HỒ CHÍ MINH</w:t>
      </w:r>
    </w:p>
    <w:p w:rsidR="004566C2" w:rsidRDefault="004566C2" w:rsidP="004566C2">
      <w:pPr>
        <w:spacing w:before="120" w:after="120" w:line="240" w:lineRule="auto"/>
        <w:contextualSpacing/>
        <w:jc w:val="center"/>
        <w:rPr>
          <w:rFonts w:ascii="Times New Roman" w:hAnsi="Times New Roman"/>
          <w:b/>
          <w:sz w:val="28"/>
          <w:szCs w:val="28"/>
        </w:rPr>
      </w:pPr>
      <w:r>
        <w:rPr>
          <w:rFonts w:ascii="Times New Roman" w:hAnsi="Times New Roman"/>
          <w:b/>
          <w:sz w:val="28"/>
          <w:szCs w:val="28"/>
        </w:rPr>
        <w:t xml:space="preserve">      TRƯỜNG CAO ĐẲNG KỸ THUẬT LÝ TỰ TRỌNG</w:t>
      </w:r>
    </w:p>
    <w:p w:rsidR="004566C2" w:rsidRDefault="004566C2" w:rsidP="004566C2">
      <w:pPr>
        <w:spacing w:before="120" w:after="120" w:line="240" w:lineRule="auto"/>
        <w:contextualSpacing/>
        <w:jc w:val="center"/>
        <w:rPr>
          <w:rFonts w:ascii="Times New Roman" w:hAnsi="Times New Roman"/>
          <w:b/>
          <w:sz w:val="28"/>
          <w:szCs w:val="28"/>
        </w:rPr>
      </w:pPr>
      <w:r>
        <w:rPr>
          <w:rFonts w:ascii="Times New Roman" w:hAnsi="Times New Roman"/>
          <w:b/>
          <w:sz w:val="28"/>
          <w:szCs w:val="28"/>
        </w:rPr>
        <w:t>THÀNH PHỐ HỒ CHÍ MINH</w:t>
      </w:r>
    </w:p>
    <w:p w:rsidR="004566C2" w:rsidRDefault="004566C2" w:rsidP="004566C2">
      <w:pPr>
        <w:jc w:val="center"/>
        <w:rPr>
          <w:rFonts w:ascii="Times New Roman" w:hAnsi="Times New Roman"/>
          <w:b/>
          <w:sz w:val="36"/>
          <w:szCs w:val="36"/>
        </w:rPr>
      </w:pPr>
      <w:r>
        <w:rPr>
          <w:rFonts w:ascii="Times New Roman" w:hAnsi="Times New Roman"/>
          <w:b/>
          <w:sz w:val="36"/>
          <w:szCs w:val="36"/>
        </w:rPr>
        <w:sym w:font="Wingdings" w:char="F09A"/>
      </w:r>
      <w:r>
        <w:rPr>
          <w:rFonts w:ascii="Times New Roman" w:hAnsi="Times New Roman"/>
          <w:b/>
          <w:sz w:val="36"/>
          <w:szCs w:val="36"/>
        </w:rPr>
        <w:sym w:font="Wingdings" w:char="F09B"/>
      </w:r>
    </w:p>
    <w:p w:rsidR="004566C2" w:rsidRDefault="004566C2" w:rsidP="004566C2">
      <w:pPr>
        <w:jc w:val="center"/>
        <w:rPr>
          <w:rFonts w:ascii="Times New Roman" w:hAnsi="Times New Roman"/>
        </w:rPr>
      </w:pPr>
      <w:r>
        <w:rPr>
          <w:rFonts w:ascii="Times New Roman" w:hAnsi="Times New Roman"/>
          <w:b/>
          <w:noProof/>
          <w:sz w:val="26"/>
          <w:szCs w:val="26"/>
        </w:rPr>
        <w:drawing>
          <wp:inline distT="0" distB="0" distL="0" distR="0">
            <wp:extent cx="16573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657350" cy="1514475"/>
                    </a:xfrm>
                    <a:prstGeom prst="rect">
                      <a:avLst/>
                    </a:prstGeom>
                    <a:noFill/>
                    <a:ln>
                      <a:noFill/>
                    </a:ln>
                  </pic:spPr>
                </pic:pic>
              </a:graphicData>
            </a:graphic>
          </wp:inline>
        </w:drawing>
      </w:r>
    </w:p>
    <w:p w:rsidR="004566C2" w:rsidRDefault="004566C2" w:rsidP="004566C2">
      <w:pPr>
        <w:jc w:val="center"/>
        <w:rPr>
          <w:rFonts w:ascii="Times New Roman" w:hAnsi="Times New Roman"/>
          <w:b/>
          <w:bCs/>
          <w:sz w:val="28"/>
          <w:szCs w:val="28"/>
        </w:rPr>
      </w:pPr>
      <w:r>
        <w:rPr>
          <w:rFonts w:ascii="Times New Roman" w:hAnsi="Times New Roman"/>
          <w:b/>
          <w:sz w:val="28"/>
          <w:szCs w:val="28"/>
        </w:rPr>
        <w:t xml:space="preserve">BÁO CÁO </w:t>
      </w:r>
      <w:r>
        <w:rPr>
          <w:rFonts w:ascii="Times New Roman" w:hAnsi="Times New Roman"/>
          <w:b/>
          <w:bCs/>
          <w:sz w:val="28"/>
          <w:szCs w:val="28"/>
        </w:rPr>
        <w:t>SÁNG KIẾN KINH NGHIỆM</w:t>
      </w:r>
    </w:p>
    <w:p w:rsidR="004566C2" w:rsidRDefault="004566C2" w:rsidP="004566C2">
      <w:pPr>
        <w:jc w:val="center"/>
        <w:rPr>
          <w:rFonts w:ascii="Times New Roman" w:hAnsi="Times New Roman"/>
          <w:b/>
          <w:bCs/>
          <w:sz w:val="28"/>
          <w:szCs w:val="28"/>
        </w:rPr>
      </w:pPr>
      <w:r>
        <w:rPr>
          <w:rFonts w:ascii="Times New Roman" w:hAnsi="Times New Roman"/>
          <w:b/>
          <w:bCs/>
          <w:sz w:val="28"/>
          <w:szCs w:val="28"/>
        </w:rPr>
        <w:t>NĂM HỌC 2015 - 2016</w:t>
      </w:r>
    </w:p>
    <w:p w:rsidR="004566C2" w:rsidRDefault="004566C2" w:rsidP="004566C2">
      <w:pPr>
        <w:jc w:val="center"/>
        <w:rPr>
          <w:rFonts w:ascii="Times New Roman" w:hAnsi="Times New Roman"/>
        </w:rPr>
      </w:pPr>
    </w:p>
    <w:p w:rsidR="004566C2" w:rsidRDefault="004566C2" w:rsidP="004566C2">
      <w:pPr>
        <w:tabs>
          <w:tab w:val="left" w:pos="5570"/>
        </w:tabs>
        <w:spacing w:before="60" w:after="60" w:line="440" w:lineRule="exact"/>
        <w:contextualSpacing/>
        <w:jc w:val="center"/>
        <w:rPr>
          <w:rFonts w:ascii="Times New Roman" w:hAnsi="Times New Roman"/>
          <w:b/>
          <w:sz w:val="32"/>
          <w:szCs w:val="32"/>
        </w:rPr>
      </w:pPr>
      <w:r>
        <w:rPr>
          <w:rFonts w:ascii="Times New Roman" w:hAnsi="Times New Roman"/>
          <w:b/>
          <w:sz w:val="32"/>
          <w:szCs w:val="32"/>
        </w:rPr>
        <w:t xml:space="preserve">MỘT SỐ GIẢI PHÁP NHẰM GÓP PHẦN NÂNG CAO </w:t>
      </w:r>
    </w:p>
    <w:p w:rsidR="004566C2" w:rsidRDefault="004566C2" w:rsidP="004566C2">
      <w:pPr>
        <w:tabs>
          <w:tab w:val="left" w:pos="5570"/>
        </w:tabs>
        <w:spacing w:before="60" w:after="60" w:line="440" w:lineRule="exact"/>
        <w:contextualSpacing/>
        <w:jc w:val="center"/>
        <w:rPr>
          <w:rFonts w:ascii="Times New Roman" w:hAnsi="Times New Roman"/>
          <w:b/>
          <w:sz w:val="32"/>
          <w:szCs w:val="32"/>
        </w:rPr>
      </w:pPr>
      <w:r>
        <w:rPr>
          <w:rFonts w:ascii="Times New Roman" w:hAnsi="Times New Roman"/>
          <w:b/>
          <w:sz w:val="32"/>
          <w:szCs w:val="32"/>
        </w:rPr>
        <w:t xml:space="preserve">CÔNG TÁC CẢI CÁCH HÀNH CHÍNH </w:t>
      </w:r>
    </w:p>
    <w:p w:rsidR="004566C2" w:rsidRDefault="004566C2" w:rsidP="004566C2">
      <w:pPr>
        <w:tabs>
          <w:tab w:val="left" w:pos="5570"/>
        </w:tabs>
        <w:spacing w:before="60" w:after="60" w:line="440" w:lineRule="exact"/>
        <w:contextualSpacing/>
        <w:jc w:val="center"/>
        <w:rPr>
          <w:rFonts w:ascii="Times New Roman" w:hAnsi="Times New Roman"/>
          <w:b/>
          <w:sz w:val="32"/>
          <w:szCs w:val="32"/>
        </w:rPr>
      </w:pPr>
      <w:r>
        <w:rPr>
          <w:rFonts w:ascii="Times New Roman" w:hAnsi="Times New Roman"/>
          <w:b/>
          <w:sz w:val="32"/>
          <w:szCs w:val="32"/>
        </w:rPr>
        <w:t>TẠI TRƯỜNG CAO ĐẲNG KỸ THUẬT TỰ TƯ TRỌNG</w:t>
      </w:r>
    </w:p>
    <w:p w:rsidR="004566C2" w:rsidRDefault="004566C2" w:rsidP="004566C2">
      <w:pPr>
        <w:tabs>
          <w:tab w:val="left" w:leader="dot" w:pos="9120"/>
        </w:tabs>
        <w:ind w:left="288"/>
        <w:jc w:val="center"/>
        <w:rPr>
          <w:rFonts w:ascii="Times New Roman" w:hAnsi="Times New Roman"/>
          <w:b/>
          <w:sz w:val="36"/>
          <w:szCs w:val="36"/>
        </w:rPr>
      </w:pPr>
      <w:r>
        <w:rPr>
          <w:rFonts w:ascii="Times New Roman" w:hAnsi="Times New Roman"/>
          <w:b/>
          <w:bCs/>
          <w:sz w:val="36"/>
          <w:szCs w:val="36"/>
        </w:rPr>
        <w:t>THÀNH PHỐ HỒ CHÍ MINH</w:t>
      </w:r>
    </w:p>
    <w:p w:rsidR="004566C2" w:rsidRDefault="004566C2" w:rsidP="004566C2">
      <w:pPr>
        <w:tabs>
          <w:tab w:val="left" w:pos="5770"/>
        </w:tabs>
        <w:rPr>
          <w:rFonts w:ascii="Times New Roman" w:hAnsi="Times New Roman"/>
        </w:rPr>
      </w:pPr>
      <w:r>
        <w:rPr>
          <w:rFonts w:ascii="Times New Roman" w:hAnsi="Times New Roman"/>
        </w:rPr>
        <w:tab/>
      </w:r>
    </w:p>
    <w:p w:rsidR="004566C2" w:rsidRDefault="004566C2" w:rsidP="004566C2">
      <w:pPr>
        <w:tabs>
          <w:tab w:val="left" w:pos="5770"/>
        </w:tabs>
        <w:rPr>
          <w:rFonts w:ascii="Times New Roman" w:hAnsi="Times New Roman"/>
        </w:rPr>
      </w:pPr>
    </w:p>
    <w:p w:rsidR="004566C2" w:rsidRDefault="004566C2" w:rsidP="004566C2">
      <w:pPr>
        <w:tabs>
          <w:tab w:val="left" w:pos="5770"/>
        </w:tabs>
        <w:rPr>
          <w:rFonts w:ascii="Times New Roman" w:hAnsi="Times New Roman"/>
        </w:rPr>
      </w:pPr>
    </w:p>
    <w:p w:rsidR="004566C2" w:rsidRDefault="004566C2" w:rsidP="004566C2">
      <w:pPr>
        <w:tabs>
          <w:tab w:val="left" w:pos="900"/>
        </w:tabs>
        <w:ind w:left="720"/>
        <w:jc w:val="center"/>
        <w:rPr>
          <w:rFonts w:ascii="Times New Roman" w:hAnsi="Times New Roman"/>
          <w:b/>
          <w:bCs/>
          <w:iCs/>
          <w:sz w:val="28"/>
          <w:szCs w:val="28"/>
        </w:rPr>
      </w:pPr>
      <w:r>
        <w:rPr>
          <w:rFonts w:ascii="Times New Roman" w:hAnsi="Times New Roman"/>
          <w:b/>
          <w:bCs/>
          <w:iCs/>
          <w:sz w:val="28"/>
          <w:szCs w:val="28"/>
        </w:rPr>
        <w:t>Tác giả: NGUYỄN THỊ BÍCH LIỄU</w:t>
      </w:r>
    </w:p>
    <w:p w:rsidR="004566C2" w:rsidRDefault="004566C2" w:rsidP="004566C2">
      <w:pPr>
        <w:tabs>
          <w:tab w:val="left" w:pos="900"/>
        </w:tabs>
        <w:ind w:left="720" w:firstLine="698"/>
        <w:jc w:val="center"/>
        <w:rPr>
          <w:rFonts w:ascii="Times New Roman" w:hAnsi="Times New Roman"/>
          <w:b/>
          <w:bCs/>
          <w:iCs/>
          <w:sz w:val="30"/>
          <w:szCs w:val="30"/>
        </w:rPr>
      </w:pPr>
      <w:r>
        <w:rPr>
          <w:rFonts w:ascii="Times New Roman" w:hAnsi="Times New Roman"/>
          <w:b/>
          <w:bCs/>
          <w:iCs/>
          <w:sz w:val="28"/>
          <w:szCs w:val="28"/>
        </w:rPr>
        <w:t>Đơn vị: Phòng Tổ chức – Hành chính – Tổng hợp</w:t>
      </w:r>
    </w:p>
    <w:p w:rsidR="004566C2" w:rsidRDefault="004566C2" w:rsidP="004566C2">
      <w:pPr>
        <w:ind w:left="720"/>
        <w:rPr>
          <w:rFonts w:ascii="Times New Roman" w:hAnsi="Times New Roman"/>
          <w:b/>
          <w:sz w:val="32"/>
          <w:szCs w:val="32"/>
        </w:rPr>
      </w:pPr>
      <w:r>
        <w:rPr>
          <w:rFonts w:ascii="Times New Roman" w:hAnsi="Times New Roman"/>
          <w:bCs/>
          <w:iCs/>
          <w:sz w:val="30"/>
          <w:szCs w:val="30"/>
        </w:rPr>
        <w:t xml:space="preserve">          </w:t>
      </w:r>
    </w:p>
    <w:p w:rsidR="004566C2" w:rsidRDefault="004566C2" w:rsidP="004566C2">
      <w:pPr>
        <w:tabs>
          <w:tab w:val="left" w:pos="6860"/>
        </w:tabs>
        <w:ind w:left="720"/>
        <w:rPr>
          <w:rFonts w:ascii="Times New Roman" w:hAnsi="Times New Roman"/>
          <w:b/>
          <w:sz w:val="32"/>
          <w:szCs w:val="32"/>
        </w:rPr>
      </w:pPr>
      <w:r>
        <w:rPr>
          <w:rFonts w:ascii="Times New Roman" w:hAnsi="Times New Roman"/>
          <w:b/>
          <w:sz w:val="32"/>
          <w:szCs w:val="32"/>
        </w:rPr>
        <w:tab/>
      </w:r>
    </w:p>
    <w:p w:rsidR="004566C2" w:rsidRDefault="004566C2" w:rsidP="004566C2">
      <w:pPr>
        <w:ind w:left="720"/>
        <w:jc w:val="center"/>
        <w:rPr>
          <w:rFonts w:ascii="Times New Roman" w:hAnsi="Times New Roman"/>
          <w:b/>
          <w:sz w:val="32"/>
          <w:szCs w:val="32"/>
        </w:rPr>
      </w:pPr>
    </w:p>
    <w:p w:rsidR="004566C2" w:rsidRDefault="004566C2" w:rsidP="004566C2">
      <w:pPr>
        <w:ind w:left="720"/>
        <w:jc w:val="center"/>
        <w:rPr>
          <w:rFonts w:ascii="Times New Roman" w:hAnsi="Times New Roman"/>
          <w:sz w:val="32"/>
          <w:szCs w:val="32"/>
        </w:rPr>
      </w:pPr>
      <w:r>
        <w:rPr>
          <w:rFonts w:ascii="Times New Roman" w:hAnsi="Times New Roman"/>
          <w:b/>
          <w:sz w:val="28"/>
          <w:szCs w:val="28"/>
        </w:rPr>
        <w:t>TP. Hồ Chí Minh, tháng 01 năm 2016</w:t>
      </w:r>
    </w:p>
    <w:p w:rsidR="004566C2" w:rsidRDefault="004566C2" w:rsidP="004566C2">
      <w:pPr>
        <w:spacing w:after="0"/>
        <w:jc w:val="center"/>
        <w:rPr>
          <w:rFonts w:ascii="Times New Roman" w:hAnsi="Times New Roman"/>
          <w:b/>
          <w:bCs/>
          <w:sz w:val="28"/>
          <w:szCs w:val="28"/>
        </w:rPr>
      </w:pPr>
    </w:p>
    <w:p w:rsidR="004566C2" w:rsidRDefault="004566C2" w:rsidP="004566C2">
      <w:pPr>
        <w:spacing w:after="0"/>
        <w:jc w:val="center"/>
        <w:rPr>
          <w:rFonts w:ascii="Times New Roman" w:hAnsi="Times New Roman"/>
          <w:b/>
          <w:bCs/>
          <w:sz w:val="28"/>
          <w:szCs w:val="28"/>
        </w:rPr>
      </w:pPr>
    </w:p>
    <w:p w:rsidR="004566C2" w:rsidRDefault="004566C2" w:rsidP="004566C2">
      <w:pPr>
        <w:spacing w:after="0"/>
        <w:jc w:val="center"/>
        <w:rPr>
          <w:rFonts w:ascii="Times New Roman" w:hAnsi="Times New Roman"/>
          <w:b/>
          <w:bCs/>
          <w:sz w:val="28"/>
          <w:szCs w:val="28"/>
        </w:rPr>
      </w:pPr>
    </w:p>
    <w:p w:rsidR="004566C2" w:rsidRDefault="004566C2" w:rsidP="004566C2">
      <w:pPr>
        <w:spacing w:after="0"/>
        <w:jc w:val="center"/>
        <w:rPr>
          <w:rFonts w:ascii="Times New Roman" w:hAnsi="Times New Roman"/>
          <w:b/>
          <w:bCs/>
          <w:sz w:val="28"/>
          <w:szCs w:val="28"/>
        </w:rPr>
      </w:pPr>
    </w:p>
    <w:p w:rsidR="004566C2" w:rsidRDefault="004566C2" w:rsidP="004566C2">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566C2" w:rsidRDefault="004566C2" w:rsidP="004566C2">
      <w:pPr>
        <w:spacing w:after="0"/>
        <w:jc w:val="center"/>
        <w:rPr>
          <w:rFonts w:ascii="Times New Roman" w:hAnsi="Times New Roman"/>
          <w:b/>
          <w:bCs/>
          <w:sz w:val="28"/>
          <w:szCs w:val="28"/>
        </w:rPr>
      </w:pPr>
      <w:r>
        <w:rPr>
          <w:rFonts w:ascii="Times New Roman" w:hAnsi="Times New Roman"/>
          <w:b/>
          <w:bCs/>
          <w:sz w:val="28"/>
          <w:szCs w:val="28"/>
        </w:rPr>
        <w:t>Độc lập – Tự do – Hạnh phúc</w:t>
      </w:r>
    </w:p>
    <w:p w:rsidR="004566C2" w:rsidRDefault="004566C2" w:rsidP="004566C2">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1957070</wp:posOffset>
                </wp:positionH>
                <wp:positionV relativeFrom="paragraph">
                  <wp:posOffset>8255</wp:posOffset>
                </wp:positionV>
                <wp:extent cx="2105025" cy="0"/>
                <wp:effectExtent l="13970" t="8255" r="5080" b="1079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154.1pt;margin-top:.65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EAT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"/>
            </w:pict>
          </mc:Fallback>
        </mc:AlternateContent>
      </w:r>
    </w:p>
    <w:p w:rsidR="004566C2" w:rsidRDefault="004566C2" w:rsidP="004566C2">
      <w:pPr>
        <w:spacing w:after="0"/>
        <w:jc w:val="center"/>
        <w:rPr>
          <w:rFonts w:ascii="Times New Roman" w:hAnsi="Times New Roman"/>
          <w:b/>
          <w:bCs/>
          <w:sz w:val="28"/>
          <w:szCs w:val="28"/>
        </w:rPr>
      </w:pPr>
      <w:r>
        <w:rPr>
          <w:rFonts w:ascii="Times New Roman" w:hAnsi="Times New Roman"/>
          <w:b/>
          <w:bCs/>
          <w:sz w:val="28"/>
          <w:szCs w:val="28"/>
        </w:rPr>
        <w:t>BÁO CÁO SÁNG KIẾN</w:t>
      </w:r>
    </w:p>
    <w:p w:rsidR="004566C2" w:rsidRDefault="004566C2" w:rsidP="004566C2">
      <w:pPr>
        <w:spacing w:after="0"/>
        <w:jc w:val="center"/>
        <w:rPr>
          <w:rFonts w:ascii="Times New Roman" w:hAnsi="Times New Roman"/>
          <w:bCs/>
          <w:sz w:val="28"/>
          <w:szCs w:val="28"/>
          <w:vertAlign w:val="superscript"/>
        </w:rPr>
      </w:pPr>
      <w:r>
        <w:rPr>
          <w:rFonts w:ascii="Times New Roman" w:hAnsi="Times New Roman"/>
          <w:b/>
          <w:bCs/>
          <w:sz w:val="28"/>
          <w:szCs w:val="28"/>
        </w:rPr>
        <w:t xml:space="preserve">(Đề nghị công nhận </w:t>
      </w:r>
      <w:r>
        <w:rPr>
          <w:rFonts w:ascii="Times New Roman" w:hAnsi="Times New Roman"/>
          <w:b/>
          <w:bCs/>
          <w:color w:val="9BBB59" w:themeColor="accent3"/>
          <w:sz w:val="28"/>
          <w:szCs w:val="28"/>
        </w:rPr>
        <w:t>giải pháp công tác</w:t>
      </w:r>
      <w:r>
        <w:rPr>
          <w:rFonts w:ascii="Times New Roman" w:hAnsi="Times New Roman"/>
          <w:b/>
          <w:bCs/>
          <w:sz w:val="28"/>
          <w:szCs w:val="28"/>
        </w:rPr>
        <w:t>)</w:t>
      </w:r>
      <w:r w:rsidR="00784534">
        <w:rPr>
          <w:rFonts w:ascii="Times New Roman" w:hAnsi="Times New Roman"/>
          <w:b/>
          <w:bCs/>
          <w:sz w:val="28"/>
          <w:szCs w:val="28"/>
        </w:rPr>
        <w:t xml:space="preserve"> CSTĐ cấp Thành phố</w:t>
      </w:r>
      <w:bookmarkStart w:id="0" w:name="_GoBack"/>
      <w:bookmarkEnd w:id="0"/>
    </w:p>
    <w:p w:rsidR="004566C2" w:rsidRDefault="004566C2" w:rsidP="004566C2">
      <w:pPr>
        <w:spacing w:after="0"/>
        <w:jc w:val="center"/>
        <w:rPr>
          <w:rFonts w:ascii="Times New Roman" w:hAnsi="Times New Roman"/>
          <w:b/>
          <w:bCs/>
          <w:sz w:val="16"/>
          <w:szCs w:val="16"/>
        </w:rPr>
      </w:pPr>
    </w:p>
    <w:p w:rsidR="004566C2" w:rsidRDefault="004566C2" w:rsidP="004566C2">
      <w:pPr>
        <w:tabs>
          <w:tab w:val="left" w:pos="709"/>
        </w:tabs>
        <w:spacing w:after="120"/>
        <w:ind w:firstLine="284"/>
        <w:rPr>
          <w:rFonts w:ascii="Times New Roman" w:hAnsi="Times New Roman"/>
          <w:sz w:val="28"/>
          <w:szCs w:val="28"/>
        </w:rPr>
      </w:pPr>
      <w:r>
        <w:rPr>
          <w:rFonts w:ascii="Times New Roman" w:hAnsi="Times New Roman"/>
          <w:b/>
          <w:bCs/>
          <w:sz w:val="28"/>
          <w:szCs w:val="28"/>
        </w:rPr>
        <w:t xml:space="preserve">I. </w:t>
      </w:r>
      <w:r>
        <w:rPr>
          <w:rFonts w:ascii="Times New Roman" w:hAnsi="Times New Roman"/>
          <w:b/>
          <w:bCs/>
          <w:sz w:val="28"/>
          <w:szCs w:val="28"/>
        </w:rPr>
        <w:tab/>
        <w:t>SƠ LƯỢC LÝ LỊCH:</w:t>
      </w:r>
    </w:p>
    <w:p w:rsidR="004566C2" w:rsidRDefault="004566C2" w:rsidP="004566C2">
      <w:pPr>
        <w:pStyle w:val="ListParagraph"/>
        <w:numPr>
          <w:ilvl w:val="0"/>
          <w:numId w:val="1"/>
        </w:numPr>
        <w:tabs>
          <w:tab w:val="left" w:pos="709"/>
          <w:tab w:val="left" w:pos="4536"/>
        </w:tabs>
        <w:spacing w:after="120"/>
        <w:ind w:left="0" w:firstLine="360"/>
        <w:rPr>
          <w:rFonts w:ascii="Times New Roman" w:hAnsi="Times New Roman"/>
          <w:sz w:val="28"/>
          <w:szCs w:val="28"/>
        </w:rPr>
      </w:pPr>
      <w:r>
        <w:rPr>
          <w:rFonts w:ascii="Times New Roman" w:hAnsi="Times New Roman"/>
          <w:sz w:val="28"/>
          <w:szCs w:val="28"/>
        </w:rPr>
        <w:t xml:space="preserve">Họ tên: </w:t>
      </w:r>
      <w:r>
        <w:rPr>
          <w:rFonts w:ascii="Times New Roman" w:hAnsi="Times New Roman"/>
          <w:sz w:val="28"/>
          <w:szCs w:val="28"/>
        </w:rPr>
        <w:tab/>
      </w:r>
      <w:r>
        <w:rPr>
          <w:rFonts w:ascii="Times New Roman" w:hAnsi="Times New Roman"/>
          <w:b/>
          <w:sz w:val="28"/>
          <w:szCs w:val="28"/>
        </w:rPr>
        <w:t>Nguyễn Thị Bích Liễu</w:t>
      </w:r>
    </w:p>
    <w:p w:rsidR="004566C2" w:rsidRDefault="004566C2" w:rsidP="004566C2">
      <w:pPr>
        <w:pStyle w:val="ListParagraph"/>
        <w:numPr>
          <w:ilvl w:val="0"/>
          <w:numId w:val="1"/>
        </w:numPr>
        <w:tabs>
          <w:tab w:val="left" w:pos="709"/>
          <w:tab w:val="left" w:pos="4536"/>
          <w:tab w:val="left" w:pos="7088"/>
        </w:tabs>
        <w:spacing w:after="120"/>
        <w:ind w:left="0" w:firstLine="360"/>
        <w:rPr>
          <w:rFonts w:ascii="Times New Roman" w:hAnsi="Times New Roman"/>
          <w:sz w:val="28"/>
          <w:szCs w:val="28"/>
        </w:rPr>
      </w:pPr>
      <w:r>
        <w:rPr>
          <w:rFonts w:ascii="Times New Roman" w:hAnsi="Times New Roman"/>
          <w:sz w:val="28"/>
          <w:szCs w:val="28"/>
        </w:rPr>
        <w:t>Sinh ngày, tháng, năm: </w:t>
      </w:r>
      <w:r>
        <w:rPr>
          <w:rFonts w:ascii="Times New Roman" w:hAnsi="Times New Roman"/>
          <w:sz w:val="28"/>
          <w:szCs w:val="28"/>
        </w:rPr>
        <w:tab/>
        <w:t>13/02/1988    </w:t>
      </w:r>
      <w:r>
        <w:rPr>
          <w:rFonts w:ascii="Times New Roman" w:hAnsi="Times New Roman"/>
          <w:sz w:val="28"/>
          <w:szCs w:val="28"/>
        </w:rPr>
        <w:tab/>
        <w:t>Giới tính: Nữ</w:t>
      </w:r>
    </w:p>
    <w:p w:rsidR="004566C2" w:rsidRDefault="004566C2" w:rsidP="004566C2">
      <w:pPr>
        <w:pStyle w:val="ListParagraph"/>
        <w:numPr>
          <w:ilvl w:val="0"/>
          <w:numId w:val="1"/>
        </w:numPr>
        <w:tabs>
          <w:tab w:val="left" w:pos="709"/>
          <w:tab w:val="left" w:pos="4536"/>
        </w:tabs>
        <w:spacing w:after="120"/>
        <w:rPr>
          <w:rFonts w:ascii="Times New Roman" w:hAnsi="Times New Roman"/>
          <w:sz w:val="28"/>
          <w:szCs w:val="28"/>
        </w:rPr>
      </w:pPr>
      <w:r>
        <w:rPr>
          <w:rFonts w:ascii="Times New Roman" w:hAnsi="Times New Roman"/>
          <w:sz w:val="28"/>
          <w:szCs w:val="28"/>
        </w:rPr>
        <w:t xml:space="preserve">Trình độ chuyên môn nghiệp vụ: </w:t>
      </w:r>
      <w:r>
        <w:rPr>
          <w:rFonts w:ascii="Times New Roman" w:hAnsi="Times New Roman"/>
          <w:sz w:val="28"/>
          <w:szCs w:val="28"/>
        </w:rPr>
        <w:tab/>
        <w:t>Đại học Quản trị kinh doanh</w:t>
      </w:r>
    </w:p>
    <w:p w:rsidR="004566C2" w:rsidRDefault="004566C2" w:rsidP="004566C2">
      <w:pPr>
        <w:pStyle w:val="ListParagraph"/>
        <w:numPr>
          <w:ilvl w:val="0"/>
          <w:numId w:val="1"/>
        </w:numPr>
        <w:tabs>
          <w:tab w:val="left" w:pos="709"/>
          <w:tab w:val="left" w:pos="4536"/>
        </w:tabs>
        <w:spacing w:after="120"/>
        <w:ind w:left="0" w:firstLine="360"/>
        <w:rPr>
          <w:rFonts w:ascii="Times New Roman" w:hAnsi="Times New Roman"/>
          <w:sz w:val="28"/>
          <w:szCs w:val="28"/>
        </w:rPr>
      </w:pPr>
      <w:r>
        <w:rPr>
          <w:rFonts w:ascii="Times New Roman" w:hAnsi="Times New Roman"/>
          <w:sz w:val="28"/>
          <w:szCs w:val="28"/>
        </w:rPr>
        <w:t xml:space="preserve">Chức năng, nhiệm vụ được giao: </w:t>
      </w:r>
      <w:r>
        <w:rPr>
          <w:rFonts w:ascii="Times New Roman" w:hAnsi="Times New Roman"/>
          <w:sz w:val="28"/>
          <w:szCs w:val="28"/>
        </w:rPr>
        <w:tab/>
        <w:t>Nhân viên</w:t>
      </w:r>
    </w:p>
    <w:p w:rsidR="004566C2" w:rsidRDefault="004566C2" w:rsidP="004566C2">
      <w:pPr>
        <w:pStyle w:val="ListParagraph"/>
        <w:numPr>
          <w:ilvl w:val="0"/>
          <w:numId w:val="1"/>
        </w:numPr>
        <w:tabs>
          <w:tab w:val="left" w:pos="709"/>
          <w:tab w:val="left" w:pos="4536"/>
        </w:tabs>
        <w:spacing w:after="120"/>
        <w:ind w:left="0" w:firstLine="349"/>
        <w:rPr>
          <w:rFonts w:ascii="Times New Roman" w:hAnsi="Times New Roman"/>
          <w:sz w:val="28"/>
          <w:szCs w:val="28"/>
        </w:rPr>
      </w:pPr>
      <w:r>
        <w:rPr>
          <w:rFonts w:ascii="Times New Roman" w:hAnsi="Times New Roman"/>
          <w:sz w:val="28"/>
          <w:szCs w:val="28"/>
        </w:rPr>
        <w:t xml:space="preserve">Chức vụ, đơn vị công tác: </w:t>
      </w:r>
      <w:r>
        <w:rPr>
          <w:rFonts w:ascii="Times New Roman" w:hAnsi="Times New Roman"/>
          <w:sz w:val="28"/>
          <w:szCs w:val="28"/>
        </w:rPr>
        <w:tab/>
        <w:t>Phòng Tổ chức – Hành chính – Tổng hợp</w:t>
      </w:r>
    </w:p>
    <w:p w:rsidR="004566C2" w:rsidRDefault="004566C2" w:rsidP="004566C2">
      <w:pPr>
        <w:pStyle w:val="ListParagraph"/>
        <w:numPr>
          <w:ilvl w:val="0"/>
          <w:numId w:val="2"/>
        </w:numPr>
        <w:tabs>
          <w:tab w:val="left" w:pos="709"/>
        </w:tabs>
        <w:spacing w:after="120"/>
        <w:ind w:left="360" w:hanging="76"/>
        <w:rPr>
          <w:rFonts w:ascii="Times New Roman" w:hAnsi="Times New Roman"/>
          <w:b/>
          <w:bCs/>
          <w:sz w:val="28"/>
          <w:szCs w:val="28"/>
        </w:rPr>
      </w:pPr>
      <w:r>
        <w:rPr>
          <w:rFonts w:ascii="Times New Roman" w:hAnsi="Times New Roman"/>
          <w:b/>
          <w:bCs/>
          <w:sz w:val="28"/>
          <w:szCs w:val="28"/>
        </w:rPr>
        <w:t>NỘI DUNG:</w:t>
      </w:r>
    </w:p>
    <w:p w:rsidR="004566C2" w:rsidRDefault="004566C2" w:rsidP="004566C2">
      <w:pPr>
        <w:pStyle w:val="ListParagraph"/>
        <w:numPr>
          <w:ilvl w:val="0"/>
          <w:numId w:val="3"/>
        </w:numPr>
        <w:spacing w:after="120"/>
        <w:ind w:left="0" w:firstLine="360"/>
        <w:jc w:val="both"/>
        <w:rPr>
          <w:rFonts w:ascii="Times New Roman" w:hAnsi="Times New Roman"/>
          <w:b/>
          <w:bCs/>
          <w:sz w:val="28"/>
          <w:szCs w:val="28"/>
        </w:rPr>
      </w:pPr>
      <w:r>
        <w:rPr>
          <w:rFonts w:ascii="Times New Roman" w:hAnsi="Times New Roman"/>
          <w:b/>
          <w:bCs/>
          <w:sz w:val="28"/>
          <w:szCs w:val="28"/>
        </w:rPr>
        <w:t>KHÁI NIỆM</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Cải cách: là một quá trình, một hoạt động có ý thức, có mục đích làm thay đổi, cải biến những cái cũ theo hướng tốt hơn hoặc thay thế cái cũ bằng cái mới.</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Cải cách hành chính: là sự thay đổi có kế hoạch theo một mục tiêu xác định nhưng không làm triệt tiêu hay thay đổi bản chất của hệ thống hành chính nhà nước mà để hệ thống hành chính nhà nước hoạt động hiệu quả hơn.</w:t>
      </w:r>
    </w:p>
    <w:p w:rsidR="004566C2" w:rsidRDefault="004566C2" w:rsidP="004566C2">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Cải cách hành chính tại Trường Cao đẳng Kỹ thuật Lý Tự Trọng TPHCM là một hoạt động quan trọng được đặt ra để giúp cán bộ quản lý (CBQL) điều hành hoạt động của đơn vị theo một thể thống nhất và để phục vụ tốt hơn yêu cầu, quyền và lợi ích của CBGVNV và ngược lại. Tuy nhiên, qua khảo sát thực tế, tôi thấy còn một số công tác cần cải cách về hành chính như: thể chế, tổ chức, hành chính, đào tạo bồi dưỡng.</w:t>
      </w:r>
    </w:p>
    <w:p w:rsidR="004566C2" w:rsidRDefault="004566C2" w:rsidP="004566C2">
      <w:pPr>
        <w:pStyle w:val="ListParagraph"/>
        <w:spacing w:after="120"/>
        <w:ind w:left="0" w:firstLine="720"/>
        <w:jc w:val="both"/>
        <w:rPr>
          <w:rFonts w:ascii="Times New Roman" w:hAnsi="Times New Roman"/>
          <w:b/>
          <w:bCs/>
          <w:sz w:val="28"/>
          <w:szCs w:val="28"/>
        </w:rPr>
      </w:pPr>
      <w:r>
        <w:rPr>
          <w:rFonts w:ascii="Times New Roman" w:hAnsi="Times New Roman"/>
          <w:bCs/>
          <w:sz w:val="28"/>
          <w:szCs w:val="28"/>
        </w:rPr>
        <w:t xml:space="preserve">Vì vậy, tôi chọn đề tài </w:t>
      </w:r>
      <w:r>
        <w:rPr>
          <w:rFonts w:ascii="Times New Roman" w:hAnsi="Times New Roman"/>
          <w:b/>
          <w:bCs/>
          <w:i/>
          <w:sz w:val="28"/>
          <w:szCs w:val="28"/>
        </w:rPr>
        <w:t xml:space="preserve">“Một số giải pháp nhằm góp phần nâng cao công tác cải cách hành chính tại Trường Cao đẳng Kỹ thuật Lý Tự Trọng </w:t>
      </w:r>
      <w:r>
        <w:rPr>
          <w:rFonts w:ascii="Times New Roman" w:hAnsi="Times New Roman"/>
          <w:b/>
          <w:bCs/>
          <w:i/>
          <w:color w:val="9BBB59" w:themeColor="accent3"/>
          <w:sz w:val="28"/>
          <w:szCs w:val="28"/>
        </w:rPr>
        <w:t>TP.HCM</w:t>
      </w:r>
      <w:r>
        <w:rPr>
          <w:rFonts w:ascii="Times New Roman" w:hAnsi="Times New Roman"/>
          <w:b/>
          <w:bCs/>
          <w:i/>
          <w:sz w:val="28"/>
          <w:szCs w:val="28"/>
        </w:rPr>
        <w:t>”</w:t>
      </w:r>
    </w:p>
    <w:p w:rsidR="004566C2" w:rsidRDefault="004566C2" w:rsidP="004566C2">
      <w:pPr>
        <w:pStyle w:val="ListParagraph"/>
        <w:numPr>
          <w:ilvl w:val="0"/>
          <w:numId w:val="3"/>
        </w:numPr>
        <w:spacing w:after="120"/>
        <w:ind w:left="0" w:firstLine="360"/>
        <w:jc w:val="both"/>
        <w:rPr>
          <w:rFonts w:ascii="Times New Roman" w:hAnsi="Times New Roman"/>
          <w:b/>
          <w:bCs/>
          <w:sz w:val="28"/>
          <w:szCs w:val="28"/>
        </w:rPr>
      </w:pPr>
      <w:r>
        <w:rPr>
          <w:rFonts w:ascii="Times New Roman" w:hAnsi="Times New Roman"/>
          <w:b/>
          <w:bCs/>
          <w:sz w:val="28"/>
          <w:szCs w:val="28"/>
        </w:rPr>
        <w:t>MỤC TIÊU</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 xml:space="preserve">Xây dựng đội ngũ cán bộ – giáo viên – nhân viên </w:t>
      </w:r>
      <w:r>
        <w:rPr>
          <w:rFonts w:ascii="Times New Roman" w:hAnsi="Times New Roman"/>
          <w:bCs/>
          <w:color w:val="9BBB59" w:themeColor="accent3"/>
          <w:sz w:val="28"/>
          <w:szCs w:val="28"/>
        </w:rPr>
        <w:t>(CB.GV.NV)</w:t>
      </w:r>
      <w:r>
        <w:rPr>
          <w:rFonts w:ascii="Times New Roman" w:hAnsi="Times New Roman"/>
          <w:bCs/>
          <w:sz w:val="28"/>
          <w:szCs w:val="28"/>
        </w:rPr>
        <w:t xml:space="preserve"> có phẩm chất, năng lực và trình độ, đáp ứng yêu cầu trong công cuộc xây dựng và phát triển của nhà trường, tiếp tục ứng dụng có hiệu quả công nghệ thông tin góp phần nâng cao năng lực, hiệu quả quản lý và điều hành của nhà trường.</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 xml:space="preserve">Thực hiện công tác cải cách hành chính của Trường Cao đẳng Kỹ thuật Lý Tự Trọng </w:t>
      </w:r>
      <w:r>
        <w:rPr>
          <w:rFonts w:ascii="Times New Roman" w:hAnsi="Times New Roman"/>
          <w:bCs/>
          <w:color w:val="9BBB59" w:themeColor="accent3"/>
          <w:sz w:val="28"/>
          <w:szCs w:val="28"/>
        </w:rPr>
        <w:t>TP.HCM</w:t>
      </w:r>
      <w:r>
        <w:rPr>
          <w:rFonts w:ascii="Times New Roman" w:hAnsi="Times New Roman"/>
          <w:bCs/>
          <w:sz w:val="28"/>
          <w:szCs w:val="28"/>
        </w:rPr>
        <w:t xml:space="preserve"> là xây dựng công tác quản lý trường học đảm bảo thông suốt, vững mạnh, hiệu quả; xây dựng đội ngũ </w:t>
      </w:r>
      <w:r>
        <w:rPr>
          <w:rFonts w:ascii="Times New Roman" w:hAnsi="Times New Roman"/>
          <w:bCs/>
          <w:color w:val="9BBB59" w:themeColor="accent3"/>
          <w:sz w:val="28"/>
          <w:szCs w:val="28"/>
        </w:rPr>
        <w:t>CBGVNV</w:t>
      </w:r>
      <w:r>
        <w:rPr>
          <w:rFonts w:ascii="Times New Roman" w:hAnsi="Times New Roman"/>
          <w:bCs/>
          <w:sz w:val="28"/>
          <w:szCs w:val="28"/>
        </w:rPr>
        <w:t xml:space="preserve"> có phẩm chất, năng lực và trình độ phục vụ tốt yêu cầu của nhân dân, phụ huynh, học sinh; tạo môi </w:t>
      </w:r>
      <w:r>
        <w:rPr>
          <w:rFonts w:ascii="Times New Roman" w:hAnsi="Times New Roman"/>
          <w:bCs/>
          <w:sz w:val="28"/>
          <w:szCs w:val="28"/>
        </w:rPr>
        <w:lastRenderedPageBreak/>
        <w:t>trường cho các đơn vị, cá nhân tuân thủ thủ tục hành chính thuộc lĩnh vực giáo dục.</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bCs/>
          <w:sz w:val="28"/>
          <w:szCs w:val="28"/>
        </w:rPr>
        <w:t xml:space="preserve">Thực hiện cải cách hành chính đảm bảo thời gian, chất lượng, đúng nội dung, nhiệm vụ được phân công, đảm bảo sự phối hợp chặt chẽ giữa </w:t>
      </w:r>
      <w:r>
        <w:rPr>
          <w:rFonts w:ascii="Times New Roman" w:hAnsi="Times New Roman"/>
          <w:bCs/>
          <w:color w:val="9BBB59" w:themeColor="accent3"/>
          <w:sz w:val="28"/>
          <w:szCs w:val="28"/>
        </w:rPr>
        <w:t xml:space="preserve">CBGVNV </w:t>
      </w:r>
      <w:r>
        <w:rPr>
          <w:rFonts w:ascii="Times New Roman" w:hAnsi="Times New Roman"/>
          <w:bCs/>
          <w:sz w:val="28"/>
          <w:szCs w:val="28"/>
        </w:rPr>
        <w:t>và các đơn vị trong nhà trường.</w:t>
      </w:r>
    </w:p>
    <w:p w:rsidR="004566C2" w:rsidRDefault="004566C2" w:rsidP="004566C2">
      <w:pPr>
        <w:pStyle w:val="ListParagraph"/>
        <w:numPr>
          <w:ilvl w:val="0"/>
          <w:numId w:val="3"/>
        </w:numPr>
        <w:spacing w:after="120"/>
        <w:jc w:val="both"/>
        <w:rPr>
          <w:rFonts w:ascii="Times New Roman" w:hAnsi="Times New Roman"/>
          <w:b/>
          <w:bCs/>
          <w:sz w:val="28"/>
          <w:szCs w:val="28"/>
        </w:rPr>
      </w:pPr>
      <w:r>
        <w:rPr>
          <w:rFonts w:ascii="Times New Roman" w:hAnsi="Times New Roman"/>
          <w:b/>
          <w:bCs/>
          <w:sz w:val="28"/>
          <w:szCs w:val="28"/>
        </w:rPr>
        <w:t>THỰC TRẠNG</w:t>
      </w:r>
    </w:p>
    <w:p w:rsidR="004566C2" w:rsidRDefault="004566C2" w:rsidP="004566C2">
      <w:pPr>
        <w:pStyle w:val="ListParagraph"/>
        <w:numPr>
          <w:ilvl w:val="1"/>
          <w:numId w:val="3"/>
        </w:numPr>
        <w:spacing w:after="120" w:line="240" w:lineRule="auto"/>
        <w:ind w:hanging="900"/>
        <w:jc w:val="both"/>
        <w:rPr>
          <w:rFonts w:ascii="Times New Roman" w:hAnsi="Times New Roman"/>
          <w:b/>
          <w:bCs/>
          <w:sz w:val="28"/>
          <w:szCs w:val="28"/>
        </w:rPr>
      </w:pPr>
      <w:r>
        <w:rPr>
          <w:rFonts w:ascii="Times New Roman" w:hAnsi="Times New Roman"/>
          <w:b/>
          <w:bCs/>
          <w:sz w:val="28"/>
          <w:szCs w:val="28"/>
        </w:rPr>
        <w:t xml:space="preserve">Cải cách </w:t>
      </w:r>
      <w:r>
        <w:rPr>
          <w:rFonts w:ascii="Times New Roman" w:hAnsi="Times New Roman"/>
          <w:b/>
          <w:bCs/>
          <w:color w:val="F79646" w:themeColor="accent6"/>
          <w:sz w:val="28"/>
          <w:szCs w:val="28"/>
        </w:rPr>
        <w:t>thể chế</w:t>
      </w:r>
      <w:r>
        <w:rPr>
          <w:rFonts w:ascii="Times New Roman" w:hAnsi="Times New Roman"/>
          <w:b/>
          <w:bCs/>
          <w:sz w:val="28"/>
          <w:szCs w:val="28"/>
        </w:rPr>
        <w:t xml:space="preserve"> hành chính</w:t>
      </w:r>
    </w:p>
    <w:p w:rsidR="004566C2" w:rsidRDefault="004566C2" w:rsidP="004566C2">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 xml:space="preserve">Từ thực tế công tác của phòng Tổ chức – Hành chính, là nơi hàng ngày liên tục giao nhận các </w:t>
      </w:r>
      <w:r>
        <w:rPr>
          <w:rFonts w:ascii="Times New Roman" w:hAnsi="Times New Roman"/>
          <w:b/>
          <w:bCs/>
          <w:sz w:val="28"/>
          <w:szCs w:val="28"/>
        </w:rPr>
        <w:t>văn bản hành chính</w:t>
      </w:r>
      <w:r>
        <w:rPr>
          <w:rFonts w:ascii="Times New Roman" w:hAnsi="Times New Roman"/>
          <w:bCs/>
          <w:sz w:val="28"/>
          <w:szCs w:val="28"/>
        </w:rPr>
        <w:t xml:space="preserve"> do các đơn vị trong và ngoài trường soạn thảo, tôi thấy </w:t>
      </w:r>
      <w:r>
        <w:rPr>
          <w:rFonts w:ascii="Times New Roman" w:hAnsi="Times New Roman"/>
          <w:bCs/>
          <w:color w:val="F79646" w:themeColor="accent6"/>
          <w:sz w:val="28"/>
          <w:szCs w:val="28"/>
        </w:rPr>
        <w:t>nhiều văn bản</w:t>
      </w:r>
      <w:r>
        <w:rPr>
          <w:rFonts w:ascii="Times New Roman" w:hAnsi="Times New Roman"/>
          <w:bCs/>
          <w:sz w:val="28"/>
          <w:szCs w:val="28"/>
        </w:rPr>
        <w:t xml:space="preserve"> ??? còn có lỗi từ hình thức đến nội dung. Một văn bản có lỗi khiến người đọc văn bản không thoải mái khi đọc nó, người đọc sẽ thiếu cảm tình với nhân viên văn phòng đã soạn thảo ra văn bản và cả đơn vị ban hành văn bản, vì thế tính thuyết phục của văn bản có lỗi cũng kém nhiều so với văn bản hoàn chỉnh. Hoặc tệ hơn nữa, người soạn thảo văn bản sẽ bị đánh giá là người làm việc thiếu chuyên nghiệp, một sự đánh giá mà không một nhân viên văn phòng nào mong muốn nhận được.</w:t>
      </w:r>
    </w:p>
    <w:p w:rsidR="004566C2" w:rsidRDefault="004566C2" w:rsidP="004566C2">
      <w:pPr>
        <w:pStyle w:val="ListParagraph"/>
        <w:spacing w:after="120"/>
        <w:ind w:left="0" w:firstLine="720"/>
        <w:jc w:val="both"/>
        <w:rPr>
          <w:rFonts w:ascii="Times New Roman" w:hAnsi="Times New Roman"/>
          <w:bCs/>
          <w:color w:val="9BBB59" w:themeColor="accent3"/>
          <w:sz w:val="28"/>
          <w:szCs w:val="28"/>
        </w:rPr>
      </w:pPr>
      <w:r>
        <w:rPr>
          <w:rFonts w:ascii="Times New Roman" w:hAnsi="Times New Roman"/>
          <w:b/>
          <w:bCs/>
          <w:sz w:val="28"/>
          <w:szCs w:val="28"/>
        </w:rPr>
        <w:t>Ví dụ:</w:t>
      </w:r>
      <w:r>
        <w:rPr>
          <w:rFonts w:ascii="Times New Roman" w:hAnsi="Times New Roman"/>
          <w:bCs/>
          <w:sz w:val="28"/>
          <w:szCs w:val="28"/>
        </w:rPr>
        <w:t xml:space="preserve"> t</w:t>
      </w:r>
      <w:r>
        <w:rPr>
          <w:rFonts w:ascii="Times New Roman" w:hAnsi="Times New Roman"/>
          <w:sz w:val="28"/>
          <w:szCs w:val="28"/>
        </w:rPr>
        <w:t xml:space="preserve">hiếu hoặc sai thể thức, sử dụng nhiều chữ viết tắt không phổ biến trong văn bản, trích yếu quá dài không phản ánh đúng nội dung chính của văn bản. Sử dụng ngôn ngữ, văn phong không phù hợp. Chọn sai loại văn bản. </w:t>
      </w:r>
      <w:r>
        <w:rPr>
          <w:rFonts w:ascii="Times New Roman" w:hAnsi="Times New Roman"/>
          <w:bCs/>
          <w:iCs/>
          <w:sz w:val="28"/>
          <w:szCs w:val="28"/>
        </w:rPr>
        <w:t xml:space="preserve">Về kỹ năng soạn thảo văn bản: </w:t>
      </w:r>
      <w:r>
        <w:rPr>
          <w:rFonts w:ascii="Times New Roman" w:hAnsi="Times New Roman"/>
          <w:sz w:val="28"/>
          <w:szCs w:val="28"/>
        </w:rPr>
        <w:t>Sai cỡ chữ, kiểu chữ, dùng nhiều cỡ chữ, kiểu chữ trong một văn bản</w:t>
      </w:r>
      <w:r>
        <w:rPr>
          <w:rFonts w:ascii="Times New Roman" w:hAnsi="Times New Roman"/>
          <w:color w:val="9BBB59" w:themeColor="accent3"/>
          <w:sz w:val="28"/>
          <w:szCs w:val="28"/>
        </w:rPr>
        <w:t>….(mới chỉ nêu được lỗi kỹ thuật chưa nêu được mục tiêu chính của đề tài là : Cải cách hành chính )</w:t>
      </w:r>
    </w:p>
    <w:p w:rsidR="004566C2" w:rsidRDefault="004566C2" w:rsidP="004566C2">
      <w:pPr>
        <w:pStyle w:val="ListParagraph"/>
        <w:numPr>
          <w:ilvl w:val="1"/>
          <w:numId w:val="3"/>
        </w:numPr>
        <w:spacing w:after="120" w:line="240" w:lineRule="auto"/>
        <w:ind w:hanging="990"/>
        <w:jc w:val="both"/>
        <w:rPr>
          <w:rFonts w:ascii="Times New Roman" w:hAnsi="Times New Roman"/>
          <w:b/>
          <w:bCs/>
          <w:sz w:val="28"/>
          <w:szCs w:val="28"/>
        </w:rPr>
      </w:pPr>
      <w:r>
        <w:rPr>
          <w:rFonts w:ascii="Times New Roman" w:hAnsi="Times New Roman"/>
          <w:b/>
          <w:bCs/>
          <w:sz w:val="28"/>
          <w:szCs w:val="28"/>
        </w:rPr>
        <w:t>Cải cách hành chính</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bCs/>
          <w:sz w:val="28"/>
          <w:szCs w:val="28"/>
        </w:rPr>
        <w:t xml:space="preserve">Một số thủ tục hành chính của nhà trường chưa được các đơn vị chức năng giải quyết một cách chặt chẽ, thống nhất. </w:t>
      </w:r>
    </w:p>
    <w:p w:rsidR="004566C2" w:rsidRDefault="004566C2" w:rsidP="004566C2">
      <w:pPr>
        <w:pStyle w:val="ListParagraph"/>
        <w:spacing w:after="120"/>
        <w:ind w:left="0" w:firstLine="720"/>
        <w:jc w:val="both"/>
        <w:rPr>
          <w:rFonts w:ascii="Times New Roman" w:hAnsi="Times New Roman"/>
          <w:bCs/>
          <w:sz w:val="28"/>
          <w:szCs w:val="28"/>
        </w:rPr>
      </w:pPr>
      <w:r>
        <w:rPr>
          <w:rFonts w:ascii="Times New Roman" w:hAnsi="Times New Roman"/>
          <w:b/>
          <w:bCs/>
          <w:sz w:val="28"/>
          <w:szCs w:val="28"/>
        </w:rPr>
        <w:t>Ví dụ</w:t>
      </w:r>
      <w:r>
        <w:rPr>
          <w:rFonts w:ascii="Times New Roman" w:hAnsi="Times New Roman"/>
          <w:bCs/>
          <w:sz w:val="28"/>
          <w:szCs w:val="28"/>
        </w:rPr>
        <w:t>: thanh toán chế độ công tác phí, cá nhân sau khi được nhà trường cử đi công tác không biết hoặc không nắm rõ quy trình thanh toán hoặc phải có những chứng từ gì để đủ điều kiện thanh toán theo quy định.</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bCs/>
          <w:sz w:val="28"/>
          <w:szCs w:val="28"/>
        </w:rPr>
        <w:t xml:space="preserve">Một số CBGVNV vẫn không có thói quen sử dụng trang web nội bộ của trường </w:t>
      </w:r>
      <w:hyperlink r:id="rId6" w:history="1">
        <w:r>
          <w:rPr>
            <w:rStyle w:val="Hyperlink"/>
            <w:rFonts w:ascii="Times New Roman" w:hAnsi="Times New Roman"/>
            <w:bCs/>
            <w:sz w:val="28"/>
            <w:szCs w:val="28"/>
          </w:rPr>
          <w:t>www.egov.lytc.edu.vn</w:t>
        </w:r>
      </w:hyperlink>
      <w:r>
        <w:rPr>
          <w:rFonts w:ascii="Times New Roman" w:hAnsi="Times New Roman"/>
          <w:bCs/>
          <w:sz w:val="28"/>
          <w:szCs w:val="28"/>
        </w:rPr>
        <w:t xml:space="preserve"> để thường xuyên cập nhật thông tin. </w:t>
      </w:r>
    </w:p>
    <w:p w:rsidR="004566C2" w:rsidRDefault="004566C2" w:rsidP="004566C2">
      <w:pPr>
        <w:pStyle w:val="ListParagraph"/>
        <w:spacing w:after="120"/>
        <w:ind w:left="0" w:firstLine="720"/>
        <w:jc w:val="both"/>
        <w:rPr>
          <w:rFonts w:ascii="Times New Roman" w:hAnsi="Times New Roman"/>
          <w:b/>
          <w:bCs/>
          <w:sz w:val="28"/>
          <w:szCs w:val="28"/>
        </w:rPr>
      </w:pPr>
      <w:r>
        <w:rPr>
          <w:rFonts w:ascii="Times New Roman" w:hAnsi="Times New Roman"/>
          <w:b/>
          <w:bCs/>
          <w:sz w:val="28"/>
          <w:szCs w:val="28"/>
        </w:rPr>
        <w:t>Ví dụ</w:t>
      </w:r>
      <w:r>
        <w:rPr>
          <w:rFonts w:ascii="Times New Roman" w:hAnsi="Times New Roman"/>
          <w:bCs/>
          <w:sz w:val="28"/>
          <w:szCs w:val="28"/>
        </w:rPr>
        <w:t>: Trang web nội bộ của nhà trường đã được đưa vào sử dụng đầu năm 2015, nhưng đến nay vẫn còn nhiều cá nhân không thường xuyên hoặc thậm chí không vào tài khoản cá nhân để theo dõi thông tin của nhà trường</w:t>
      </w:r>
      <w:r>
        <w:rPr>
          <w:rFonts w:ascii="Times New Roman" w:hAnsi="Times New Roman"/>
          <w:bCs/>
          <w:color w:val="9BBB59" w:themeColor="accent3"/>
          <w:sz w:val="28"/>
          <w:szCs w:val="28"/>
        </w:rPr>
        <w:t>.( 02 ví dụ nêu trên lỗi là do cá nhân chứ không phải do quy định thủ tục hành chính cần phải cải cách  =&gt; thủ tục rườm ra, qua nhiêu khâu trung gian, kéo dài thời gian,…..ảnh hưởng công việc chung,</w:t>
      </w:r>
      <w:r w:rsidR="001E56F8">
        <w:rPr>
          <w:rFonts w:ascii="Times New Roman" w:hAnsi="Times New Roman"/>
          <w:bCs/>
          <w:color w:val="9BBB59" w:themeColor="accent3"/>
          <w:sz w:val="28"/>
          <w:szCs w:val="28"/>
        </w:rPr>
        <w:t xml:space="preserve"> quyền lợi cá nhân, tập thể</w:t>
      </w:r>
      <w:r>
        <w:rPr>
          <w:rFonts w:ascii="Times New Roman" w:hAnsi="Times New Roman"/>
          <w:bCs/>
          <w:color w:val="9BBB59" w:themeColor="accent3"/>
          <w:sz w:val="28"/>
          <w:szCs w:val="28"/>
        </w:rPr>
        <w:t>=&gt; phải cải cách)</w:t>
      </w:r>
    </w:p>
    <w:p w:rsidR="004566C2" w:rsidRDefault="004566C2" w:rsidP="004566C2">
      <w:pPr>
        <w:pStyle w:val="ListParagraph"/>
        <w:numPr>
          <w:ilvl w:val="1"/>
          <w:numId w:val="3"/>
        </w:numPr>
        <w:spacing w:after="120" w:line="240" w:lineRule="auto"/>
        <w:ind w:hanging="990"/>
        <w:jc w:val="both"/>
        <w:rPr>
          <w:rFonts w:ascii="Times New Roman" w:hAnsi="Times New Roman"/>
          <w:b/>
          <w:bCs/>
          <w:sz w:val="28"/>
          <w:szCs w:val="28"/>
        </w:rPr>
      </w:pPr>
      <w:r>
        <w:rPr>
          <w:rFonts w:ascii="Times New Roman" w:hAnsi="Times New Roman"/>
          <w:b/>
          <w:bCs/>
          <w:sz w:val="28"/>
          <w:szCs w:val="28"/>
        </w:rPr>
        <w:t>Cải cách bộ máy tổ chức</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Công tác rà soát và theo dõi tình hình thực hiện chức năng, nhiệm vụ của từng đơn vị chưa hiệu quả.</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lastRenderedPageBreak/>
        <w:t>Đội ngũ CBGVNV trực tiếp làm việc liên quan đến giải quyết thủ tục hành chính, tổ chức chưa được tập huấn về chuyên môn nghiệp vụ.</w:t>
      </w:r>
    </w:p>
    <w:p w:rsidR="004566C2" w:rsidRDefault="004566C2" w:rsidP="004566C2">
      <w:pPr>
        <w:pStyle w:val="ListParagraph"/>
        <w:numPr>
          <w:ilvl w:val="0"/>
          <w:numId w:val="1"/>
        </w:numPr>
        <w:spacing w:after="120"/>
        <w:ind w:left="0" w:firstLine="360"/>
        <w:jc w:val="both"/>
        <w:rPr>
          <w:rFonts w:ascii="Times New Roman" w:hAnsi="Times New Roman"/>
          <w:i/>
          <w:iCs/>
          <w:color w:val="000000"/>
          <w:shd w:val="clear" w:color="auto" w:fill="FFFFFF"/>
        </w:rPr>
      </w:pPr>
      <w:r>
        <w:rPr>
          <w:rFonts w:ascii="Times New Roman" w:hAnsi="Times New Roman"/>
          <w:bCs/>
          <w:sz w:val="28"/>
          <w:szCs w:val="28"/>
        </w:rPr>
        <w:t>Công tác đánh giá mức độ hoàn thành công việc được giao chưa được CBGVNV xem trọng.</w:t>
      </w:r>
    </w:p>
    <w:p w:rsidR="004566C2" w:rsidRDefault="004566C2" w:rsidP="004566C2">
      <w:pPr>
        <w:pStyle w:val="ListParagraph"/>
        <w:spacing w:after="120"/>
        <w:ind w:left="0" w:firstLine="720"/>
        <w:jc w:val="both"/>
        <w:rPr>
          <w:rFonts w:ascii="Times New Roman" w:hAnsi="Times New Roman"/>
          <w:i/>
          <w:iCs/>
          <w:color w:val="9BBB59" w:themeColor="accent3"/>
          <w:shd w:val="clear" w:color="auto" w:fill="FFFFFF"/>
        </w:rPr>
      </w:pPr>
      <w:r>
        <w:rPr>
          <w:rFonts w:ascii="Times New Roman" w:hAnsi="Times New Roman"/>
          <w:b/>
          <w:bCs/>
          <w:sz w:val="28"/>
          <w:szCs w:val="28"/>
        </w:rPr>
        <w:t>Ví dụ:</w:t>
      </w:r>
      <w:r>
        <w:rPr>
          <w:rFonts w:ascii="Times New Roman" w:hAnsi="Times New Roman"/>
          <w:bCs/>
          <w:sz w:val="28"/>
          <w:szCs w:val="28"/>
        </w:rPr>
        <w:t xml:space="preserve"> vẫn còn nhiều cá nhân và đơn vị đánh giá mức độ hoàn thành công việc được giao theo cảm tính. </w:t>
      </w:r>
      <w:r>
        <w:rPr>
          <w:rFonts w:ascii="Times New Roman" w:hAnsi="Times New Roman"/>
          <w:bCs/>
          <w:color w:val="9BBB59" w:themeColor="accent3"/>
          <w:sz w:val="28"/>
          <w:szCs w:val="28"/>
        </w:rPr>
        <w:t>(nhấn mạnh vai trò người đứng đầu, vị trí việc làm, chuyên môn cần thiết, kiểm tra đánh giá kết quả thực hiện ….)</w:t>
      </w:r>
    </w:p>
    <w:p w:rsidR="004566C2" w:rsidRDefault="004566C2" w:rsidP="004566C2">
      <w:pPr>
        <w:pStyle w:val="ListParagraph"/>
        <w:numPr>
          <w:ilvl w:val="1"/>
          <w:numId w:val="3"/>
        </w:numPr>
        <w:spacing w:after="120" w:line="240" w:lineRule="auto"/>
        <w:ind w:hanging="990"/>
        <w:jc w:val="both"/>
        <w:rPr>
          <w:rFonts w:ascii="Times New Roman" w:hAnsi="Times New Roman"/>
          <w:b/>
          <w:bCs/>
          <w:sz w:val="28"/>
          <w:szCs w:val="28"/>
        </w:rPr>
      </w:pPr>
      <w:r>
        <w:rPr>
          <w:rFonts w:ascii="Times New Roman" w:hAnsi="Times New Roman"/>
          <w:b/>
          <w:bCs/>
          <w:sz w:val="28"/>
          <w:szCs w:val="28"/>
        </w:rPr>
        <w:t xml:space="preserve">Xây dựng đội ngũ CBGVNV </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Công tác rà soát, chuyển đổi vị trí việc làm của CBGVNV cho phù hợp với trình độ chuyên môn tại các đơn vị chưa hoàn thiện.</w:t>
      </w:r>
    </w:p>
    <w:p w:rsidR="004566C2" w:rsidRDefault="004566C2" w:rsidP="004566C2">
      <w:pPr>
        <w:pStyle w:val="ListParagraph"/>
        <w:spacing w:after="120"/>
        <w:ind w:left="360" w:firstLine="360"/>
        <w:jc w:val="both"/>
        <w:rPr>
          <w:rFonts w:ascii="Times New Roman" w:hAnsi="Times New Roman"/>
          <w:bCs/>
          <w:sz w:val="28"/>
          <w:szCs w:val="28"/>
        </w:rPr>
      </w:pPr>
      <w:r>
        <w:rPr>
          <w:rFonts w:ascii="Times New Roman" w:hAnsi="Times New Roman"/>
          <w:b/>
          <w:bCs/>
          <w:sz w:val="28"/>
          <w:szCs w:val="28"/>
        </w:rPr>
        <w:t>Ví dụ</w:t>
      </w:r>
      <w:r>
        <w:rPr>
          <w:rFonts w:ascii="Times New Roman" w:hAnsi="Times New Roman"/>
          <w:bCs/>
          <w:sz w:val="28"/>
          <w:szCs w:val="28"/>
        </w:rPr>
        <w:t>: NV có vị trí việc làm trái với chuyên ngành được đào tạo.</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Ý thức, trách nhiệm của CBGVNV sau khi được cử đi đào tạo, bồi dưỡng nâng cao trình độ chuyên môn chưa cao.</w:t>
      </w:r>
    </w:p>
    <w:p w:rsidR="004566C2" w:rsidRDefault="004566C2" w:rsidP="004566C2">
      <w:pPr>
        <w:pStyle w:val="ListParagraph"/>
        <w:spacing w:after="120"/>
        <w:ind w:left="0" w:firstLine="720"/>
        <w:jc w:val="both"/>
        <w:rPr>
          <w:rFonts w:ascii="Times New Roman" w:hAnsi="Times New Roman"/>
          <w:bCs/>
          <w:sz w:val="28"/>
          <w:szCs w:val="28"/>
        </w:rPr>
      </w:pPr>
      <w:r>
        <w:rPr>
          <w:rFonts w:ascii="Times New Roman" w:hAnsi="Times New Roman"/>
          <w:b/>
          <w:bCs/>
          <w:sz w:val="28"/>
          <w:szCs w:val="28"/>
        </w:rPr>
        <w:t>Ví dụ</w:t>
      </w:r>
      <w:r>
        <w:rPr>
          <w:rFonts w:ascii="Times New Roman" w:hAnsi="Times New Roman"/>
          <w:bCs/>
          <w:sz w:val="28"/>
          <w:szCs w:val="28"/>
        </w:rPr>
        <w:t>: GV được nhà trường cho phép đi học theo nguyện vọng nhưng đến hạn báo cáo kết quả khóa học GV chưa hoàn thành khóa học và cũng không báo cáo với nhà trường.</w:t>
      </w:r>
    </w:p>
    <w:p w:rsidR="004566C2" w:rsidRDefault="004566C2" w:rsidP="004566C2">
      <w:pPr>
        <w:pStyle w:val="ListParagraph"/>
        <w:numPr>
          <w:ilvl w:val="0"/>
          <w:numId w:val="3"/>
        </w:numPr>
        <w:spacing w:after="120"/>
        <w:ind w:left="0" w:firstLine="360"/>
        <w:jc w:val="both"/>
        <w:rPr>
          <w:rFonts w:ascii="Times New Roman" w:hAnsi="Times New Roman"/>
          <w:b/>
          <w:bCs/>
          <w:sz w:val="28"/>
          <w:szCs w:val="28"/>
        </w:rPr>
      </w:pPr>
      <w:r>
        <w:rPr>
          <w:rFonts w:ascii="Times New Roman" w:hAnsi="Times New Roman"/>
          <w:b/>
          <w:bCs/>
          <w:sz w:val="28"/>
          <w:szCs w:val="28"/>
        </w:rPr>
        <w:t>GIẢI PHÁP CẢI CÁCH HÀNH CHÍNH</w:t>
      </w:r>
    </w:p>
    <w:p w:rsidR="004566C2" w:rsidRDefault="004566C2" w:rsidP="004566C2">
      <w:pPr>
        <w:pStyle w:val="ListParagraph"/>
        <w:numPr>
          <w:ilvl w:val="1"/>
          <w:numId w:val="3"/>
        </w:numPr>
        <w:spacing w:after="120"/>
        <w:ind w:hanging="900"/>
        <w:jc w:val="both"/>
        <w:rPr>
          <w:rFonts w:ascii="Times New Roman" w:hAnsi="Times New Roman"/>
          <w:b/>
          <w:bCs/>
          <w:sz w:val="28"/>
          <w:szCs w:val="28"/>
        </w:rPr>
      </w:pPr>
      <w:r>
        <w:rPr>
          <w:rFonts w:ascii="Times New Roman" w:hAnsi="Times New Roman"/>
          <w:b/>
          <w:bCs/>
          <w:sz w:val="28"/>
          <w:szCs w:val="28"/>
        </w:rPr>
        <w:t>Cải cách thể chế hành chính</w:t>
      </w:r>
    </w:p>
    <w:p w:rsidR="004566C2" w:rsidRDefault="004566C2" w:rsidP="004566C2">
      <w:pPr>
        <w:pStyle w:val="ListParagraph"/>
        <w:spacing w:after="120"/>
        <w:ind w:left="0" w:firstLine="720"/>
        <w:jc w:val="both"/>
        <w:rPr>
          <w:rFonts w:ascii="Times New Roman" w:hAnsi="Times New Roman"/>
          <w:bCs/>
          <w:sz w:val="28"/>
          <w:szCs w:val="28"/>
        </w:rPr>
      </w:pPr>
      <w:r>
        <w:rPr>
          <w:noProof/>
        </w:rPr>
        <w:drawing>
          <wp:anchor distT="0" distB="0" distL="114300" distR="114300" simplePos="0" relativeHeight="251658240" behindDoc="0" locked="0" layoutInCell="1" allowOverlap="1">
            <wp:simplePos x="0" y="0"/>
            <wp:positionH relativeFrom="column">
              <wp:posOffset>796925</wp:posOffset>
            </wp:positionH>
            <wp:positionV relativeFrom="paragraph">
              <wp:posOffset>1633220</wp:posOffset>
            </wp:positionV>
            <wp:extent cx="4533900" cy="4076065"/>
            <wp:effectExtent l="0" t="0" r="0" b="63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4533900" cy="40760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Cs/>
          <w:sz w:val="28"/>
          <w:szCs w:val="28"/>
        </w:rPr>
        <w:t>Căn cứ vào Thông tư 01/2011/TT-BNV ngày 19 tháng 01 năm 2011 của Bộ Nội vụ về việc “Hướng dẫn thể thức và kỹ thuật trình bày về văn bản hành chính”. Tôi đã soạn thảo biểu mẫu (</w:t>
      </w:r>
      <w:r>
        <w:rPr>
          <w:rFonts w:ascii="Times New Roman" w:hAnsi="Times New Roman"/>
          <w:b/>
          <w:bCs/>
          <w:color w:val="000000"/>
          <w:sz w:val="28"/>
          <w:szCs w:val="28"/>
        </w:rPr>
        <w:t>Biểu mẫu</w:t>
      </w:r>
      <w:r>
        <w:rPr>
          <w:rFonts w:ascii="Times New Roman" w:hAnsi="Times New Roman"/>
          <w:bCs/>
          <w:sz w:val="28"/>
          <w:szCs w:val="28"/>
        </w:rPr>
        <w:t>) để công tác soạn thảo văn bản trở nên thuận lợi, dễ dàng và tránh sai xót đối với các đối tượng làm tại các phòng chức năng (nhân viên hành chính) và các đối tượng không thường xuyên soạn thảo văn bản (giảng viên, nhân viên kỹ thuật) mà vẫn đảm bảo đúng quy định.</w:t>
      </w:r>
    </w:p>
    <w:p w:rsidR="004566C2" w:rsidRDefault="004566C2" w:rsidP="004566C2">
      <w:pPr>
        <w:pStyle w:val="ListParagraph"/>
        <w:spacing w:after="120"/>
        <w:ind w:left="360"/>
        <w:jc w:val="center"/>
        <w:rPr>
          <w:rFonts w:ascii="Times New Roman" w:hAnsi="Times New Roman"/>
          <w:b/>
          <w:bCs/>
          <w:sz w:val="28"/>
          <w:szCs w:val="28"/>
        </w:rPr>
      </w:pPr>
    </w:p>
    <w:p w:rsidR="004566C2" w:rsidRDefault="004566C2" w:rsidP="004566C2">
      <w:pPr>
        <w:pStyle w:val="ListParagraph"/>
        <w:spacing w:after="120"/>
        <w:ind w:left="360"/>
        <w:jc w:val="center"/>
        <w:rPr>
          <w:rFonts w:ascii="Times New Roman" w:hAnsi="Times New Roman"/>
          <w:b/>
          <w:bCs/>
          <w:sz w:val="28"/>
          <w:szCs w:val="28"/>
        </w:rPr>
      </w:pPr>
      <w:r>
        <w:rPr>
          <w:rFonts w:ascii="Times New Roman" w:hAnsi="Times New Roman"/>
          <w:b/>
          <w:bCs/>
          <w:sz w:val="28"/>
          <w:szCs w:val="28"/>
        </w:rPr>
        <w:t>Biểu mẫu soạn thảo văn bản</w:t>
      </w:r>
    </w:p>
    <w:p w:rsidR="004566C2" w:rsidRDefault="004566C2" w:rsidP="004566C2">
      <w:pPr>
        <w:pStyle w:val="ListParagraph"/>
        <w:spacing w:after="120"/>
        <w:ind w:left="360"/>
        <w:jc w:val="both"/>
        <w:rPr>
          <w:rFonts w:ascii="Times New Roman" w:hAnsi="Times New Roman"/>
          <w:b/>
          <w:bCs/>
          <w:sz w:val="28"/>
          <w:szCs w:val="28"/>
        </w:rPr>
      </w:pPr>
    </w:p>
    <w:p w:rsidR="004566C2" w:rsidRDefault="004566C2" w:rsidP="004566C2">
      <w:pPr>
        <w:pStyle w:val="ListParagraph"/>
        <w:numPr>
          <w:ilvl w:val="1"/>
          <w:numId w:val="3"/>
        </w:numPr>
        <w:spacing w:after="120"/>
        <w:ind w:hanging="900"/>
        <w:jc w:val="both"/>
        <w:rPr>
          <w:rFonts w:ascii="Times New Roman" w:hAnsi="Times New Roman"/>
          <w:b/>
          <w:bCs/>
          <w:sz w:val="28"/>
          <w:szCs w:val="28"/>
        </w:rPr>
      </w:pPr>
      <w:r>
        <w:rPr>
          <w:rFonts w:ascii="Times New Roman" w:hAnsi="Times New Roman"/>
          <w:b/>
          <w:bCs/>
          <w:sz w:val="28"/>
          <w:szCs w:val="28"/>
        </w:rPr>
        <w:t>Cải cách thủ tục hành chính</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 xml:space="preserve">Xây dựng </w:t>
      </w:r>
      <w:r w:rsidRPr="001E56F8">
        <w:rPr>
          <w:rFonts w:ascii="Times New Roman" w:hAnsi="Times New Roman"/>
          <w:b/>
          <w:bCs/>
          <w:sz w:val="28"/>
          <w:szCs w:val="28"/>
          <w:u w:val="single"/>
        </w:rPr>
        <w:t>sơ đồ</w:t>
      </w:r>
      <w:r>
        <w:rPr>
          <w:rFonts w:ascii="Times New Roman" w:hAnsi="Times New Roman"/>
          <w:bCs/>
          <w:sz w:val="28"/>
          <w:szCs w:val="28"/>
        </w:rPr>
        <w:t xml:space="preserve"> ( </w:t>
      </w:r>
      <w:r>
        <w:rPr>
          <w:rFonts w:ascii="Times New Roman" w:hAnsi="Times New Roman"/>
          <w:bCs/>
          <w:color w:val="9BBB59" w:themeColor="accent3"/>
          <w:sz w:val="28"/>
          <w:szCs w:val="28"/>
        </w:rPr>
        <w:t xml:space="preserve">quy trình ) </w:t>
      </w:r>
      <w:r>
        <w:rPr>
          <w:rFonts w:ascii="Times New Roman" w:hAnsi="Times New Roman"/>
          <w:bCs/>
          <w:sz w:val="28"/>
          <w:szCs w:val="28"/>
        </w:rPr>
        <w:t>giải quyết các thủ tục hành chính của từng đơn vị trong nhà trường. Dưới đây là một quy trình mẫu được thực hiện tại phòng Tổ chức – Hành chính – Tổng hợp:</w:t>
      </w:r>
    </w:p>
    <w:p w:rsidR="004566C2" w:rsidRDefault="004566C2" w:rsidP="004566C2">
      <w:pPr>
        <w:pStyle w:val="ListParagraph"/>
        <w:spacing w:after="120"/>
        <w:ind w:left="36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color w:val="9BBB59" w:themeColor="accent3"/>
          <w:sz w:val="28"/>
          <w:szCs w:val="28"/>
        </w:rPr>
      </w:pPr>
      <w:r>
        <w:rPr>
          <w:rFonts w:ascii="Times New Roman" w:hAnsi="Times New Roman"/>
          <w:bCs/>
          <w:color w:val="9BBB59" w:themeColor="accent3"/>
          <w:sz w:val="28"/>
          <w:szCs w:val="28"/>
        </w:rPr>
        <w:t>Ví dụ:……………..</w:t>
      </w:r>
    </w:p>
    <w:p w:rsidR="004566C2" w:rsidRDefault="004566C2" w:rsidP="004566C2">
      <w:pPr>
        <w:pStyle w:val="ListParagraph"/>
        <w:spacing w:after="120"/>
        <w:ind w:left="0" w:firstLine="720"/>
        <w:jc w:val="both"/>
        <w:rPr>
          <w:rFonts w:ascii="Times New Roman" w:hAnsi="Times New Roman"/>
          <w:bCs/>
          <w:sz w:val="28"/>
          <w:szCs w:val="28"/>
        </w:rPr>
      </w:pPr>
    </w:p>
    <w:tbl>
      <w:tblPr>
        <w:tblpPr w:leftFromText="180" w:rightFromText="180" w:vertAnchor="text" w:horzAnchor="page" w:tblpX="2819"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4566C2" w:rsidTr="004566C2">
        <w:trPr>
          <w:trHeight w:val="8265"/>
        </w:trPr>
        <w:tc>
          <w:tcPr>
            <w:tcW w:w="7654" w:type="dxa"/>
            <w:tcBorders>
              <w:top w:val="single" w:sz="4" w:space="0" w:color="auto"/>
              <w:left w:val="single" w:sz="4" w:space="0" w:color="auto"/>
              <w:bottom w:val="single" w:sz="4" w:space="0" w:color="auto"/>
              <w:right w:val="single" w:sz="4" w:space="0" w:color="auto"/>
            </w:tcBorders>
          </w:tcPr>
          <w:p w:rsidR="004566C2" w:rsidRDefault="004566C2">
            <w:pPr>
              <w:pStyle w:val="ListParagraph"/>
              <w:tabs>
                <w:tab w:val="left" w:pos="1710"/>
                <w:tab w:val="center" w:pos="2797"/>
              </w:tabs>
              <w:spacing w:after="120"/>
              <w:ind w:left="0"/>
              <w:jc w:val="center"/>
              <w:rPr>
                <w:rFonts w:ascii="Times New Roman" w:eastAsia="Times New Roman" w:hAnsi="Times New Roman"/>
                <w:b/>
              </w:rPr>
            </w:pPr>
          </w:p>
          <w:p w:rsidR="004566C2" w:rsidRDefault="004566C2">
            <w:pPr>
              <w:pStyle w:val="ListParagraph"/>
              <w:tabs>
                <w:tab w:val="left" w:pos="1710"/>
                <w:tab w:val="center" w:pos="2797"/>
              </w:tabs>
              <w:spacing w:after="120"/>
              <w:ind w:left="0"/>
              <w:jc w:val="center"/>
              <w:rPr>
                <w:rFonts w:ascii="Times New Roman" w:eastAsia="Times New Roman" w:hAnsi="Times New Roman"/>
                <w:b/>
                <w:sz w:val="26"/>
                <w:szCs w:val="26"/>
              </w:rPr>
            </w:pPr>
            <w:r>
              <w:rPr>
                <w:rFonts w:ascii="Times New Roman" w:eastAsia="Times New Roman" w:hAnsi="Times New Roman"/>
                <w:b/>
                <w:sz w:val="26"/>
                <w:szCs w:val="26"/>
              </w:rPr>
              <w:t xml:space="preserve">SƠ ĐỒ QUY TRÌNH GIẢI QUYẾT HỒ SƠ CỬ ĐI HỌC </w:t>
            </w:r>
          </w:p>
          <w:p w:rsidR="004566C2" w:rsidRDefault="004566C2">
            <w:pPr>
              <w:pStyle w:val="ListParagraph"/>
              <w:tabs>
                <w:tab w:val="left" w:pos="1710"/>
                <w:tab w:val="center" w:pos="2797"/>
              </w:tabs>
              <w:spacing w:after="120"/>
              <w:ind w:left="0"/>
              <w:jc w:val="center"/>
              <w:rPr>
                <w:rFonts w:ascii="Times New Roman" w:eastAsia="Times New Roman" w:hAnsi="Times New Roman"/>
                <w:b/>
              </w:rPr>
            </w:pPr>
            <w:r>
              <w:rPr>
                <w:rFonts w:ascii="Times New Roman" w:eastAsia="Times New Roman" w:hAnsi="Times New Roman"/>
                <w:b/>
                <w:sz w:val="26"/>
                <w:szCs w:val="26"/>
              </w:rPr>
              <w:t>SAU ĐẠI HỌC Ở NƯỚC NGOÀI</w:t>
            </w:r>
          </w:p>
          <w:p w:rsidR="004566C2" w:rsidRDefault="004566C2">
            <w:pPr>
              <w:pStyle w:val="ListParagraph"/>
              <w:tabs>
                <w:tab w:val="left" w:pos="1710"/>
                <w:tab w:val="center" w:pos="2797"/>
              </w:tabs>
              <w:spacing w:after="120"/>
              <w:ind w:left="0"/>
              <w:jc w:val="center"/>
              <w:rPr>
                <w:rFonts w:ascii="Times New Roman" w:eastAsia="Times New Roman" w:hAnsi="Times New Roman"/>
                <w:b/>
              </w:rPr>
            </w:pPr>
            <w:r>
              <w:rPr>
                <w:noProof/>
              </w:rPr>
              <mc:AlternateContent>
                <mc:Choice Requires="wpg">
                  <w:drawing>
                    <wp:anchor distT="0" distB="0" distL="114300" distR="114300" simplePos="0" relativeHeight="251658240" behindDoc="0" locked="0" layoutInCell="1" allowOverlap="1">
                      <wp:simplePos x="0" y="0"/>
                      <wp:positionH relativeFrom="column">
                        <wp:posOffset>76200</wp:posOffset>
                      </wp:positionH>
                      <wp:positionV relativeFrom="paragraph">
                        <wp:posOffset>144145</wp:posOffset>
                      </wp:positionV>
                      <wp:extent cx="4535170" cy="4117975"/>
                      <wp:effectExtent l="9525" t="10795" r="825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5170" cy="4117975"/>
                                <a:chOff x="5333" y="5303"/>
                                <a:chExt cx="3000" cy="6232"/>
                              </a:xfrm>
                            </wpg:grpSpPr>
                            <wps:wsp>
                              <wps:cNvPr id="3" name="AutoShape 6"/>
                              <wps:cNvCnPr>
                                <a:cxnSpLocks noChangeShapeType="1"/>
                              </wps:cNvCnPr>
                              <wps:spPr bwMode="auto">
                                <a:xfrm>
                                  <a:off x="6696" y="6238"/>
                                  <a:ext cx="0" cy="7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Rectangle 7"/>
                              <wps:cNvSpPr>
                                <a:spLocks noChangeArrowheads="1"/>
                              </wps:cNvSpPr>
                              <wps:spPr bwMode="auto">
                                <a:xfrm>
                                  <a:off x="5333" y="6975"/>
                                  <a:ext cx="2985" cy="1110"/>
                                </a:xfrm>
                                <a:prstGeom prst="rect">
                                  <a:avLst/>
                                </a:prstGeom>
                                <a:solidFill>
                                  <a:srgbClr val="FFFFFF"/>
                                </a:solidFill>
                                <a:ln w="9525">
                                  <a:solidFill>
                                    <a:srgbClr val="000000"/>
                                  </a:solidFill>
                                  <a:miter lim="800000"/>
                                  <a:headEnd/>
                                  <a:tailEnd/>
                                </a:ln>
                              </wps:spPr>
                              <wps:txbx>
                                <w:txbxContent>
                                  <w:p w:rsidR="004566C2" w:rsidRDefault="004566C2" w:rsidP="004566C2">
                                    <w:pPr>
                                      <w:spacing w:after="0" w:line="240" w:lineRule="auto"/>
                                      <w:jc w:val="center"/>
                                      <w:rPr>
                                        <w:rFonts w:ascii="Times New Roman" w:hAnsi="Times New Roman"/>
                                        <w:sz w:val="26"/>
                                        <w:szCs w:val="28"/>
                                      </w:rPr>
                                    </w:pPr>
                                    <w:r>
                                      <w:rPr>
                                        <w:rFonts w:ascii="Times New Roman" w:hAnsi="Times New Roman"/>
                                        <w:sz w:val="26"/>
                                        <w:szCs w:val="28"/>
                                      </w:rPr>
                                      <w:t xml:space="preserve">P. Tổ chức – Hành chính – Tổng Hợp </w:t>
                                    </w:r>
                                  </w:p>
                                  <w:p w:rsidR="004566C2" w:rsidRDefault="004566C2" w:rsidP="004566C2">
                                    <w:pPr>
                                      <w:spacing w:after="0" w:line="240" w:lineRule="auto"/>
                                      <w:jc w:val="center"/>
                                      <w:rPr>
                                        <w:rFonts w:ascii="Times New Roman" w:hAnsi="Times New Roman"/>
                                        <w:sz w:val="26"/>
                                        <w:szCs w:val="28"/>
                                      </w:rPr>
                                    </w:pPr>
                                    <w:r>
                                      <w:rPr>
                                        <w:rFonts w:ascii="Times New Roman" w:hAnsi="Times New Roman"/>
                                        <w:sz w:val="26"/>
                                        <w:szCs w:val="28"/>
                                      </w:rPr>
                                      <w:t xml:space="preserve">tiếp nhận - kiểm tra chứng từ </w:t>
                                    </w:r>
                                    <w:r>
                                      <w:rPr>
                                        <w:rFonts w:ascii="Times New Roman" w:hAnsi="Times New Roman"/>
                                        <w:color w:val="9BBB59" w:themeColor="accent3"/>
                                        <w:sz w:val="26"/>
                                        <w:szCs w:val="28"/>
                                      </w:rPr>
                                      <w:t>(hồ sơ)</w:t>
                                    </w:r>
                                  </w:p>
                                </w:txbxContent>
                              </wps:txbx>
                              <wps:bodyPr rot="0" vert="horz" wrap="square" lIns="91440" tIns="45720" rIns="91440" bIns="45720" anchor="t" anchorCtr="0" upright="1">
                                <a:noAutofit/>
                              </wps:bodyPr>
                            </wps:wsp>
                            <wps:wsp>
                              <wps:cNvPr id="5" name="Oval 8"/>
                              <wps:cNvSpPr>
                                <a:spLocks noChangeArrowheads="1"/>
                              </wps:cNvSpPr>
                              <wps:spPr bwMode="auto">
                                <a:xfrm>
                                  <a:off x="5362" y="5303"/>
                                  <a:ext cx="2956" cy="1040"/>
                                </a:xfrm>
                                <a:prstGeom prst="ellipse">
                                  <a:avLst/>
                                </a:prstGeom>
                                <a:solidFill>
                                  <a:srgbClr val="FFFFFF"/>
                                </a:solidFill>
                                <a:ln w="9525">
                                  <a:solidFill>
                                    <a:srgbClr val="000000"/>
                                  </a:solidFill>
                                  <a:round/>
                                  <a:headEnd/>
                                  <a:tailEnd/>
                                </a:ln>
                              </wps:spPr>
                              <wps:txbx>
                                <w:txbxContent>
                                  <w:p w:rsidR="004566C2" w:rsidRDefault="004566C2" w:rsidP="004566C2">
                                    <w:pPr>
                                      <w:jc w:val="center"/>
                                      <w:rPr>
                                        <w:rFonts w:ascii="Times New Roman" w:hAnsi="Times New Roman"/>
                                        <w:sz w:val="26"/>
                                        <w:szCs w:val="28"/>
                                      </w:rPr>
                                    </w:pPr>
                                    <w:r>
                                      <w:rPr>
                                        <w:rFonts w:ascii="Times New Roman" w:hAnsi="Times New Roman"/>
                                        <w:sz w:val="26"/>
                                        <w:szCs w:val="28"/>
                                      </w:rPr>
                                      <w:t xml:space="preserve">  Cá nhân Gửi chứng từ </w:t>
                                    </w:r>
                                    <w:r>
                                      <w:rPr>
                                        <w:rFonts w:ascii="Times New Roman" w:hAnsi="Times New Roman"/>
                                        <w:color w:val="9BBB59" w:themeColor="accent3"/>
                                        <w:sz w:val="26"/>
                                        <w:szCs w:val="28"/>
                                      </w:rPr>
                                      <w:t>(hồ sơ)</w:t>
                                    </w:r>
                                    <w:r>
                                      <w:rPr>
                                        <w:rFonts w:ascii="Times New Roman" w:hAnsi="Times New Roman"/>
                                        <w:sz w:val="26"/>
                                        <w:szCs w:val="28"/>
                                      </w:rPr>
                                      <w:t xml:space="preserve"> liên quan</w:t>
                                    </w:r>
                                  </w:p>
                                </w:txbxContent>
                              </wps:txbx>
                              <wps:bodyPr rot="0" vert="horz" wrap="square" lIns="91440" tIns="45720" rIns="91440" bIns="45720" anchor="t" anchorCtr="0" upright="1">
                                <a:noAutofit/>
                              </wps:bodyPr>
                            </wps:wsp>
                            <wps:wsp>
                              <wps:cNvPr id="6" name="AutoShape 9"/>
                              <wps:cNvSpPr>
                                <a:spLocks noChangeArrowheads="1"/>
                              </wps:cNvSpPr>
                              <wps:spPr bwMode="auto">
                                <a:xfrm>
                                  <a:off x="5362" y="8693"/>
                                  <a:ext cx="2955" cy="1140"/>
                                </a:xfrm>
                                <a:prstGeom prst="hexagon">
                                  <a:avLst>
                                    <a:gd name="adj" fmla="val 64803"/>
                                    <a:gd name="vf" fmla="val 115470"/>
                                  </a:avLst>
                                </a:prstGeom>
                                <a:solidFill>
                                  <a:srgbClr val="FFFFFF"/>
                                </a:solidFill>
                                <a:ln w="9525">
                                  <a:solidFill>
                                    <a:srgbClr val="000000"/>
                                  </a:solidFill>
                                  <a:miter lim="800000"/>
                                  <a:headEnd/>
                                  <a:tailEnd/>
                                </a:ln>
                              </wps:spPr>
                              <wps:txbx>
                                <w:txbxContent>
                                  <w:p w:rsidR="004566C2" w:rsidRDefault="004566C2" w:rsidP="004566C2">
                                    <w:pPr>
                                      <w:spacing w:before="160"/>
                                      <w:jc w:val="center"/>
                                      <w:rPr>
                                        <w:rFonts w:ascii="Times New Roman" w:hAnsi="Times New Roman"/>
                                        <w:sz w:val="26"/>
                                        <w:szCs w:val="26"/>
                                      </w:rPr>
                                    </w:pPr>
                                    <w:r>
                                      <w:rPr>
                                        <w:rFonts w:ascii="Times New Roman" w:hAnsi="Times New Roman"/>
                                        <w:sz w:val="26"/>
                                        <w:szCs w:val="26"/>
                                      </w:rPr>
                                      <w:t>HĐ xét cử đi học xét duyệt</w:t>
                                    </w:r>
                                  </w:p>
                                </w:txbxContent>
                              </wps:txbx>
                              <wps:bodyPr rot="0" vert="horz" wrap="square" lIns="91440" tIns="45720" rIns="91440" bIns="45720" anchor="t" anchorCtr="0" upright="1">
                                <a:noAutofit/>
                              </wps:bodyPr>
                            </wps:wsp>
                            <wps:wsp>
                              <wps:cNvPr id="7" name="AutoShape 10"/>
                              <wps:cNvCnPr>
                                <a:cxnSpLocks noChangeShapeType="1"/>
                              </wps:cNvCnPr>
                              <wps:spPr bwMode="auto">
                                <a:xfrm>
                                  <a:off x="6849" y="8085"/>
                                  <a:ext cx="0"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11"/>
                              <wps:cNvCnPr>
                                <a:cxnSpLocks noChangeShapeType="1"/>
                              </wps:cNvCnPr>
                              <wps:spPr bwMode="auto">
                                <a:xfrm>
                                  <a:off x="6847" y="9833"/>
                                  <a:ext cx="1" cy="48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Oval 12"/>
                              <wps:cNvSpPr>
                                <a:spLocks noChangeArrowheads="1"/>
                              </wps:cNvSpPr>
                              <wps:spPr bwMode="auto">
                                <a:xfrm>
                                  <a:off x="5377" y="10314"/>
                                  <a:ext cx="2956" cy="1221"/>
                                </a:xfrm>
                                <a:prstGeom prst="ellipse">
                                  <a:avLst/>
                                </a:prstGeom>
                                <a:solidFill>
                                  <a:srgbClr val="FFFFFF"/>
                                </a:solidFill>
                                <a:ln w="9525">
                                  <a:solidFill>
                                    <a:srgbClr val="000000"/>
                                  </a:solidFill>
                                  <a:round/>
                                  <a:headEnd/>
                                  <a:tailEnd/>
                                </a:ln>
                              </wps:spPr>
                              <wps:txbx>
                                <w:txbxContent>
                                  <w:p w:rsidR="004566C2" w:rsidRDefault="004566C2" w:rsidP="004566C2">
                                    <w:pPr>
                                      <w:spacing w:after="0" w:line="240" w:lineRule="auto"/>
                                      <w:jc w:val="center"/>
                                      <w:rPr>
                                        <w:rFonts w:ascii="Times New Roman" w:hAnsi="Times New Roman"/>
                                        <w:sz w:val="26"/>
                                        <w:szCs w:val="26"/>
                                      </w:rPr>
                                    </w:pPr>
                                    <w:r>
                                      <w:rPr>
                                        <w:rFonts w:ascii="Times New Roman" w:hAnsi="Times New Roman"/>
                                        <w:sz w:val="26"/>
                                        <w:szCs w:val="28"/>
                                      </w:rPr>
                                      <w:t>P. Tổ chức – Hành chính – Tổng Hợp</w:t>
                                    </w:r>
                                    <w:r>
                                      <w:rPr>
                                        <w:rFonts w:ascii="Times New Roman" w:hAnsi="Times New Roman"/>
                                        <w:sz w:val="26"/>
                                        <w:szCs w:val="26"/>
                                      </w:rPr>
                                      <w:t xml:space="preserve"> </w:t>
                                    </w:r>
                                  </w:p>
                                  <w:p w:rsidR="004566C2" w:rsidRDefault="004566C2" w:rsidP="004566C2">
                                    <w:pPr>
                                      <w:spacing w:after="0" w:line="240" w:lineRule="auto"/>
                                      <w:jc w:val="center"/>
                                      <w:rPr>
                                        <w:rFonts w:ascii="Times New Roman" w:hAnsi="Times New Roman"/>
                                        <w:sz w:val="26"/>
                                        <w:szCs w:val="26"/>
                                      </w:rPr>
                                    </w:pPr>
                                    <w:r>
                                      <w:rPr>
                                        <w:rFonts w:ascii="Times New Roman" w:hAnsi="Times New Roman"/>
                                        <w:sz w:val="26"/>
                                        <w:szCs w:val="26"/>
                                      </w:rPr>
                                      <w:t>lập hồ sơ đề nghị gửi Sở GD&amp;ĐT</w:t>
                                    </w:r>
                                  </w:p>
                                  <w:p w:rsidR="004566C2" w:rsidRDefault="004566C2" w:rsidP="004566C2">
                                    <w:pPr>
                                      <w:jc w:val="center"/>
                                      <w:rPr>
                                        <w:sz w:val="26"/>
                                        <w:szCs w:val="28"/>
                                      </w:rPr>
                                    </w:pPr>
                                  </w:p>
                                </w:txbxContent>
                              </wps:txbx>
                              <wps:bodyPr rot="0" vert="horz" wrap="square" lIns="91440" tIns="45720" rIns="91440" bIns="45720" anchor="t" anchorCtr="0" upright="1">
                                <a:noAutofit/>
                              </wps:bodyPr>
                            </wps:wsp>
                            <wps:wsp>
                              <wps:cNvPr id="10" name="AutoShape 13"/>
                              <wps:cNvCnPr>
                                <a:cxnSpLocks noChangeShapeType="1"/>
                              </wps:cNvCnPr>
                              <wps:spPr bwMode="auto">
                                <a:xfrm flipV="1">
                                  <a:off x="6968" y="6328"/>
                                  <a:ext cx="0" cy="6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7" style="position:absolute;left:0;text-align:left;margin-left:6pt;margin-top:11.35pt;width:357.1pt;height:324.25pt;z-index:251658240" coordorigin="5333,5303" coordsize="3000,6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">
                      <v:shape id="AutoShape 6" o:spid="_x0000_s1028" type="#_x0000_t32" style="position:absolute;left:6696;top:6238;width:0;height:7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u68QAAADaAAAADwAAAGRycy9kb3ducmV2LnhtbESPQWvCQBSE7wX/w/IEb3UTh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7rxAAAANoAAAAPAAAAAAAAAAAA&#10;AAAAAKECAABkcnMvZG93bnJldi54bWxQSwUGAAAAAAQABAD5AAAAkgMAAAAA&#10;">
                        <v:stroke endarrow="block"/>
                      </v:shape>
                      <v:rect id="Rectangle 7" o:spid="_x0000_s1029" style="position:absolute;left:5333;top:6975;width:2985;height:1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4566C2" w:rsidRDefault="004566C2" w:rsidP="004566C2">
                              <w:pPr>
                                <w:spacing w:after="0" w:line="240" w:lineRule="auto"/>
                                <w:jc w:val="center"/>
                                <w:rPr>
                                  <w:rFonts w:ascii="Times New Roman" w:hAnsi="Times New Roman"/>
                                  <w:sz w:val="26"/>
                                  <w:szCs w:val="28"/>
                                </w:rPr>
                              </w:pPr>
                              <w:r>
                                <w:rPr>
                                  <w:rFonts w:ascii="Times New Roman" w:hAnsi="Times New Roman"/>
                                  <w:sz w:val="26"/>
                                  <w:szCs w:val="28"/>
                                </w:rPr>
                                <w:t xml:space="preserve">P. Tổ chức – Hành chính – Tổng Hợp </w:t>
                              </w:r>
                            </w:p>
                            <w:p w:rsidR="004566C2" w:rsidRDefault="004566C2" w:rsidP="004566C2">
                              <w:pPr>
                                <w:spacing w:after="0" w:line="240" w:lineRule="auto"/>
                                <w:jc w:val="center"/>
                                <w:rPr>
                                  <w:rFonts w:ascii="Times New Roman" w:hAnsi="Times New Roman"/>
                                  <w:sz w:val="26"/>
                                  <w:szCs w:val="28"/>
                                </w:rPr>
                              </w:pPr>
                              <w:r>
                                <w:rPr>
                                  <w:rFonts w:ascii="Times New Roman" w:hAnsi="Times New Roman"/>
                                  <w:sz w:val="26"/>
                                  <w:szCs w:val="28"/>
                                </w:rPr>
                                <w:t xml:space="preserve">tiếp nhận - kiểm tra chứng từ </w:t>
                              </w:r>
                              <w:r>
                                <w:rPr>
                                  <w:rFonts w:ascii="Times New Roman" w:hAnsi="Times New Roman"/>
                                  <w:color w:val="9BBB59" w:themeColor="accent3"/>
                                  <w:sz w:val="26"/>
                                  <w:szCs w:val="28"/>
                                </w:rPr>
                                <w:t>(hồ sơ)</w:t>
                              </w:r>
                            </w:p>
                          </w:txbxContent>
                        </v:textbox>
                      </v:rect>
                      <v:oval id="Oval 8" o:spid="_x0000_s1030" style="position:absolute;left:5362;top:5303;width:2956;height:1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textbox>
                          <w:txbxContent>
                            <w:p w:rsidR="004566C2" w:rsidRDefault="004566C2" w:rsidP="004566C2">
                              <w:pPr>
                                <w:jc w:val="center"/>
                                <w:rPr>
                                  <w:rFonts w:ascii="Times New Roman" w:hAnsi="Times New Roman"/>
                                  <w:sz w:val="26"/>
                                  <w:szCs w:val="28"/>
                                </w:rPr>
                              </w:pPr>
                              <w:r>
                                <w:rPr>
                                  <w:rFonts w:ascii="Times New Roman" w:hAnsi="Times New Roman"/>
                                  <w:sz w:val="26"/>
                                  <w:szCs w:val="28"/>
                                </w:rPr>
                                <w:t xml:space="preserve">  Cá nhân Gửi chứng từ </w:t>
                              </w:r>
                              <w:r>
                                <w:rPr>
                                  <w:rFonts w:ascii="Times New Roman" w:hAnsi="Times New Roman"/>
                                  <w:color w:val="9BBB59" w:themeColor="accent3"/>
                                  <w:sz w:val="26"/>
                                  <w:szCs w:val="28"/>
                                </w:rPr>
                                <w:t>(hồ sơ)</w:t>
                              </w:r>
                              <w:r>
                                <w:rPr>
                                  <w:rFonts w:ascii="Times New Roman" w:hAnsi="Times New Roman"/>
                                  <w:sz w:val="26"/>
                                  <w:szCs w:val="28"/>
                                </w:rPr>
                                <w:t xml:space="preserve"> liên quan</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9" o:spid="_x0000_s1031" type="#_x0000_t9" style="position:absolute;left:5362;top:8693;width:2955;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68AA&#10;AADaAAAADwAAAGRycy9kb3ducmV2LnhtbESPzWoCMRSF90LfIVzBnSa6EBmNUgSlumpVsMvbye1k&#10;cHIzTKKmb98IgsvD+fk4i1VyjbhRF2rPGsYjBYK49KbmSsPpuBnOQISIbLDxTBr+KMBq+dZbYGH8&#10;nb/odoiVyCMcCtRgY2wLKUNpyWEY+ZY4e7++cxiz7CppOrzncdfIiVJT6bDmTLDY0tpSeTlcXeZe&#10;dvZnq87b3Tcm/NzLmUp10HrQT+9zEJFSfIWf7Q+jYQqPK/kGyO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lb/68AAAADaAAAADwAAAAAAAAAAAAAAAACYAgAAZHJzL2Rvd25y&#10;ZXYueG1sUEsFBgAAAAAEAAQA9QAAAIUDAAAAAA==&#10;">
                        <v:textbox>
                          <w:txbxContent>
                            <w:p w:rsidR="004566C2" w:rsidRDefault="004566C2" w:rsidP="004566C2">
                              <w:pPr>
                                <w:spacing w:before="160"/>
                                <w:jc w:val="center"/>
                                <w:rPr>
                                  <w:rFonts w:ascii="Times New Roman" w:hAnsi="Times New Roman"/>
                                  <w:sz w:val="26"/>
                                  <w:szCs w:val="26"/>
                                </w:rPr>
                              </w:pPr>
                              <w:r>
                                <w:rPr>
                                  <w:rFonts w:ascii="Times New Roman" w:hAnsi="Times New Roman"/>
                                  <w:sz w:val="26"/>
                                  <w:szCs w:val="26"/>
                                </w:rPr>
                                <w:t>HĐ xét cử đi học xét duyệt</w:t>
                              </w:r>
                            </w:p>
                          </w:txbxContent>
                        </v:textbox>
                      </v:shape>
                      <v:shape id="AutoShape 10" o:spid="_x0000_s1032" type="#_x0000_t32" style="position:absolute;left:6849;top:8085;width:0;height:5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11" o:spid="_x0000_s1033" type="#_x0000_t32" style="position:absolute;left:6847;top:9833;width:1;height:4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oval id="Oval 12" o:spid="_x0000_s1034" style="position:absolute;left:5377;top:10314;width:2956;height:1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R8IA&#10;AADaAAAADwAAAGRycy9kb3ducmV2LnhtbESPQWvCQBSE70L/w/KE3nSjQWmjq0ilYA8eGtv7I/tM&#10;gtm3IfuM8d+7BaHHYWa+YdbbwTWqpy7Ung3Mpgko4sLbmksDP6fPyRuoIMgWG89k4E4BtpuX0Roz&#10;62/8TX0upYoQDhkaqETaTOtQVOQwTH1LHL2z7xxKlF2pbYe3CHeNnifJUjusOS5U2NJHRcUlvzoD&#10;+3KXL3udyiI97w+yuPwev9KZMa/jYbcCJTTIf/jZPlgD7/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YhHwgAAANoAAAAPAAAAAAAAAAAAAAAAAJgCAABkcnMvZG93&#10;bnJldi54bWxQSwUGAAAAAAQABAD1AAAAhwMAAAAA&#10;">
                        <v:textbox>
                          <w:txbxContent>
                            <w:p w:rsidR="004566C2" w:rsidRDefault="004566C2" w:rsidP="004566C2">
                              <w:pPr>
                                <w:spacing w:after="0" w:line="240" w:lineRule="auto"/>
                                <w:jc w:val="center"/>
                                <w:rPr>
                                  <w:rFonts w:ascii="Times New Roman" w:hAnsi="Times New Roman"/>
                                  <w:sz w:val="26"/>
                                  <w:szCs w:val="26"/>
                                </w:rPr>
                              </w:pPr>
                              <w:r>
                                <w:rPr>
                                  <w:rFonts w:ascii="Times New Roman" w:hAnsi="Times New Roman"/>
                                  <w:sz w:val="26"/>
                                  <w:szCs w:val="28"/>
                                </w:rPr>
                                <w:t>P. Tổ chức – Hành chính – Tổng Hợp</w:t>
                              </w:r>
                              <w:r>
                                <w:rPr>
                                  <w:rFonts w:ascii="Times New Roman" w:hAnsi="Times New Roman"/>
                                  <w:sz w:val="26"/>
                                  <w:szCs w:val="26"/>
                                </w:rPr>
                                <w:t xml:space="preserve"> </w:t>
                              </w:r>
                            </w:p>
                            <w:p w:rsidR="004566C2" w:rsidRDefault="004566C2" w:rsidP="004566C2">
                              <w:pPr>
                                <w:spacing w:after="0" w:line="240" w:lineRule="auto"/>
                                <w:jc w:val="center"/>
                                <w:rPr>
                                  <w:rFonts w:ascii="Times New Roman" w:hAnsi="Times New Roman"/>
                                  <w:sz w:val="26"/>
                                  <w:szCs w:val="26"/>
                                </w:rPr>
                              </w:pPr>
                              <w:r>
                                <w:rPr>
                                  <w:rFonts w:ascii="Times New Roman" w:hAnsi="Times New Roman"/>
                                  <w:sz w:val="26"/>
                                  <w:szCs w:val="26"/>
                                </w:rPr>
                                <w:t>lập hồ sơ đề nghị gửi Sở GD&amp;ĐT</w:t>
                              </w:r>
                            </w:p>
                            <w:p w:rsidR="004566C2" w:rsidRDefault="004566C2" w:rsidP="004566C2">
                              <w:pPr>
                                <w:jc w:val="center"/>
                                <w:rPr>
                                  <w:sz w:val="26"/>
                                  <w:szCs w:val="28"/>
                                </w:rPr>
                              </w:pPr>
                            </w:p>
                          </w:txbxContent>
                        </v:textbox>
                      </v:oval>
                      <v:shape id="AutoShape 13" o:spid="_x0000_s1035" type="#_x0000_t32" style="position:absolute;left:6968;top:6328;width:0;height:64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group>
                  </w:pict>
                </mc:Fallback>
              </mc:AlternateContent>
            </w:r>
          </w:p>
          <w:p w:rsidR="004566C2" w:rsidRDefault="004566C2">
            <w:pPr>
              <w:pStyle w:val="ListParagraph"/>
              <w:tabs>
                <w:tab w:val="left" w:pos="1710"/>
                <w:tab w:val="center" w:pos="2797"/>
              </w:tabs>
              <w:spacing w:after="120"/>
              <w:ind w:left="0"/>
              <w:jc w:val="center"/>
              <w:rPr>
                <w:rFonts w:ascii="Times New Roman" w:eastAsia="Times New Roman" w:hAnsi="Times New Roman"/>
                <w:bCs/>
                <w:sz w:val="28"/>
                <w:szCs w:val="28"/>
              </w:rPr>
            </w:pPr>
          </w:p>
        </w:tc>
      </w:tr>
    </w:tbl>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Cs/>
          <w:sz w:val="28"/>
          <w:szCs w:val="28"/>
        </w:rPr>
      </w:pPr>
    </w:p>
    <w:p w:rsidR="004566C2" w:rsidRDefault="004566C2" w:rsidP="004566C2">
      <w:pPr>
        <w:pStyle w:val="ListParagraph"/>
        <w:spacing w:after="120"/>
        <w:ind w:left="0" w:firstLine="720"/>
        <w:jc w:val="both"/>
        <w:rPr>
          <w:rFonts w:ascii="Times New Roman" w:hAnsi="Times New Roman"/>
          <w:b/>
          <w:bCs/>
          <w:i/>
          <w:sz w:val="28"/>
          <w:szCs w:val="28"/>
        </w:rPr>
      </w:pPr>
      <w:r>
        <w:rPr>
          <w:rFonts w:ascii="Times New Roman" w:hAnsi="Times New Roman"/>
          <w:b/>
          <w:bCs/>
          <w:i/>
          <w:sz w:val="28"/>
          <w:szCs w:val="28"/>
        </w:rPr>
        <w:t>Sơ đồ quy trình giải quyết hồ sơ cử đi học sau đại học tại nước ngoài</w:t>
      </w:r>
    </w:p>
    <w:p w:rsidR="004566C2" w:rsidRDefault="004566C2" w:rsidP="004566C2">
      <w:pPr>
        <w:pStyle w:val="ListParagraph"/>
        <w:spacing w:after="120"/>
        <w:ind w:left="0"/>
        <w:jc w:val="both"/>
        <w:rPr>
          <w:rFonts w:ascii="Times New Roman" w:hAnsi="Times New Roman"/>
          <w:bCs/>
          <w:sz w:val="28"/>
          <w:szCs w:val="28"/>
        </w:rPr>
      </w:pP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Kiểm soát chặt chẽ việc ban hành mới các thủ tục hành chính theo quy định của pháp luật;</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lastRenderedPageBreak/>
        <w:t>Công khai, minh bạch tất cả các thủ tục hành chính bằng các hình thức thiết thực và thích hợp. Thực hiện thống nhất cách giải quyết thủ tục hành chính tại các đơn vị.</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Tiếp nhận, xử lý phản ánh, kiến nghị của cá nhân, tổ chức về các quy định hành chính để hỗ trợ việc nâng cao chất lượng các quy định hành chính và giám sát việc thực hiện thủ tục hành chính của các cơ quan hành chính nhà nước các cấp.</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Xây dựng nội quy, quy chế của cơ quan, thực hiện giảm hội họp, giảm văn bản, giấy tờ hành chính. Tăng cường trách nhiệm của cá nhân trong giải quyết công việc.</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Tiếp tục đẩy mạnh tin học hóa trong quản lý, điều hành đơn vị thông qua hệ thống thư điện tử, văn bản điện tử trong nhà trường.</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Thực hiện đầy đủ, kịp thời chế độ thông tin, báo cáo về cải cách hành chính; tiếp nhận, xử lý nhanh các thắc mắc, kiến nghị của người học, các cá nhân và tổ chức liên quan.</w:t>
      </w:r>
    </w:p>
    <w:p w:rsidR="004566C2" w:rsidRDefault="004566C2" w:rsidP="004566C2">
      <w:pPr>
        <w:pStyle w:val="ListParagraph"/>
        <w:numPr>
          <w:ilvl w:val="1"/>
          <w:numId w:val="3"/>
        </w:numPr>
        <w:spacing w:after="120"/>
        <w:ind w:hanging="810"/>
        <w:jc w:val="both"/>
        <w:rPr>
          <w:rFonts w:ascii="Times New Roman" w:hAnsi="Times New Roman"/>
          <w:b/>
          <w:bCs/>
          <w:sz w:val="28"/>
          <w:szCs w:val="28"/>
        </w:rPr>
      </w:pPr>
      <w:r>
        <w:rPr>
          <w:rFonts w:ascii="Times New Roman" w:hAnsi="Times New Roman"/>
          <w:b/>
          <w:bCs/>
          <w:sz w:val="28"/>
          <w:szCs w:val="28"/>
        </w:rPr>
        <w:t>Cải cách bộ máy tổ chức</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bCs/>
          <w:sz w:val="28"/>
          <w:szCs w:val="28"/>
        </w:rPr>
        <w:t>Tiến hành tổng rà soát về vị trí, chức năng, nhiệm vụ, quyền hạn, cơ cấu tổ chức tại các đơn vị, trên cơ sở đó điều chỉnh chức năng, nhiệm vụ, quyền hạn và tổ chức, sắp xếp lại nhằm khắc phục tình trạng chồng chéo, bỏ trống hoặc trùng lắp về chức năng, nhiệm vụ, quyền hạn.</w:t>
      </w:r>
    </w:p>
    <w:p w:rsidR="004566C2" w:rsidRDefault="004566C2" w:rsidP="004566C2">
      <w:pPr>
        <w:pStyle w:val="ListParagraph"/>
        <w:numPr>
          <w:ilvl w:val="0"/>
          <w:numId w:val="1"/>
        </w:numPr>
        <w:spacing w:after="120"/>
        <w:ind w:left="0" w:firstLine="360"/>
        <w:jc w:val="both"/>
      </w:pPr>
      <w:r>
        <w:rPr>
          <w:rFonts w:ascii="Times New Roman" w:hAnsi="Times New Roman"/>
          <w:bCs/>
          <w:sz w:val="28"/>
          <w:szCs w:val="28"/>
        </w:rPr>
        <w:t>Nâng cao chất lượng thực hiện cơ chế một cửa, một cửa liên thông tập trung tại bộ phận tiếp nhận, trả kết quả bảo đảm sự hài lòng của CBGVNV, phụ huynh và HSSV.</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Xây dựng hòm thư góp ý tại các đơn vị nhằm thực hiện công tác dân chủ của CBGVNV, phụ huynh và HSSV.</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Tổ chức tập huấn về chuyên môn nghiệp vụ cho đội ngũ CBGVNV trực tiếp làm việc liên quan đến giải quyết thủ tục hành chính một cách thiết thực. Đối tượng, nội dung, thời gian, hình thức tập huấn phù hợp với yêu cầu của nhà trường, nhất là công tác giải quyết đơn từ, chế độ…..</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 xml:space="preserve">Chú trọng công tác đánh giá mức độ hoàn thành nhiệm vụ của từng cá nhân CBGVNV nói riêng và sự phối hợp chặt chẽ, tinh thần đoàn kết của từng đơn vị nói chung. Làm thước đo đề bạt, bổ nhiệm, miễn nhiệm, khen thưởng, kỷ luật đối với CBGVNV. </w:t>
      </w:r>
    </w:p>
    <w:p w:rsidR="004566C2" w:rsidRDefault="004566C2" w:rsidP="004566C2">
      <w:pPr>
        <w:pStyle w:val="ListParagraph"/>
        <w:numPr>
          <w:ilvl w:val="1"/>
          <w:numId w:val="3"/>
        </w:numPr>
        <w:spacing w:after="120"/>
        <w:ind w:hanging="810"/>
        <w:jc w:val="both"/>
        <w:rPr>
          <w:rFonts w:ascii="Times New Roman" w:hAnsi="Times New Roman"/>
          <w:b/>
          <w:bCs/>
          <w:color w:val="9BBB59" w:themeColor="accent3"/>
          <w:sz w:val="28"/>
          <w:szCs w:val="28"/>
        </w:rPr>
      </w:pPr>
      <w:r>
        <w:rPr>
          <w:rFonts w:ascii="Times New Roman" w:hAnsi="Times New Roman"/>
          <w:bCs/>
          <w:sz w:val="28"/>
          <w:szCs w:val="28"/>
        </w:rPr>
        <w:t>Xây dựng đội ngũ CBGVNV</w:t>
      </w:r>
      <w:r>
        <w:rPr>
          <w:rFonts w:ascii="Times New Roman" w:hAnsi="Times New Roman"/>
          <w:b/>
          <w:bCs/>
          <w:color w:val="9BBB59" w:themeColor="accent3"/>
          <w:sz w:val="28"/>
          <w:szCs w:val="28"/>
        </w:rPr>
        <w:t xml:space="preserve"> (bồi dưỡng nghiệp vụ Hành chánh công cho Đội ngũ làm công việc hành chánh)</w:t>
      </w:r>
    </w:p>
    <w:p w:rsidR="004566C2" w:rsidRDefault="004566C2" w:rsidP="004566C2">
      <w:pPr>
        <w:pStyle w:val="ListParagraph"/>
        <w:numPr>
          <w:ilvl w:val="0"/>
          <w:numId w:val="1"/>
        </w:numPr>
        <w:spacing w:after="120"/>
        <w:ind w:left="0" w:firstLine="360"/>
        <w:jc w:val="both"/>
        <w:rPr>
          <w:rFonts w:ascii="Times New Roman" w:hAnsi="Times New Roman"/>
          <w:bCs/>
          <w:color w:val="C0504D" w:themeColor="accent2"/>
          <w:sz w:val="28"/>
          <w:szCs w:val="28"/>
        </w:rPr>
      </w:pPr>
      <w:r>
        <w:rPr>
          <w:rFonts w:ascii="Times New Roman" w:hAnsi="Times New Roman"/>
          <w:bCs/>
          <w:color w:val="C0504D" w:themeColor="accent2"/>
          <w:sz w:val="28"/>
          <w:szCs w:val="28"/>
        </w:rPr>
        <w:t>Liên kết với các trường đại học trong nước và ngoài nước tổ chức các khóa đào tạo, bồi dưỡng tại trường đào tạo cho CBGVNV.</w:t>
      </w:r>
    </w:p>
    <w:p w:rsidR="004566C2" w:rsidRDefault="004566C2" w:rsidP="004566C2">
      <w:pPr>
        <w:pStyle w:val="ListParagraph"/>
        <w:numPr>
          <w:ilvl w:val="0"/>
          <w:numId w:val="1"/>
        </w:numPr>
        <w:spacing w:after="120"/>
        <w:ind w:left="0" w:firstLine="360"/>
        <w:jc w:val="both"/>
        <w:rPr>
          <w:rFonts w:ascii="Times New Roman" w:hAnsi="Times New Roman"/>
          <w:bCs/>
          <w:color w:val="C0504D" w:themeColor="accent2"/>
          <w:sz w:val="28"/>
          <w:szCs w:val="28"/>
        </w:rPr>
      </w:pPr>
      <w:r>
        <w:rPr>
          <w:rFonts w:ascii="Times New Roman" w:hAnsi="Times New Roman"/>
          <w:bCs/>
          <w:color w:val="C0504D" w:themeColor="accent2"/>
          <w:sz w:val="28"/>
          <w:szCs w:val="28"/>
        </w:rPr>
        <w:lastRenderedPageBreak/>
        <w:t>Xây dựng đội ngũ CBGVNV có số lượng, cơ cấu hợp lý, đủ trình độ và năng lực thi hành công vụ, phục vụ cho sự phát triển của nhà trường của ngành giáo dục và của đất nước.</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color w:val="C0504D" w:themeColor="accent2"/>
          <w:sz w:val="28"/>
          <w:szCs w:val="28"/>
        </w:rPr>
        <w:t xml:space="preserve">Xây dựng đội ngũ CBGVNV có phẩm chất đạo đức tốt, có bản lĩnh chính trị, có năng lực, có tính chuyên nghiệp cao, tận tụy phục vụ nhân dân thông qua các hình thức đào tạo, bồi dưỡng phù hợp, có hiệu quả. =&gt; </w:t>
      </w:r>
      <w:r>
        <w:rPr>
          <w:rFonts w:ascii="Times New Roman" w:hAnsi="Times New Roman"/>
          <w:bCs/>
          <w:sz w:val="28"/>
          <w:szCs w:val="28"/>
        </w:rPr>
        <w:t>(tập trung nêu các giải pháp biện pháp để cải cách hành chánh)</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Xây dựng, bổ sung và hoàn thiện các văn bản quy phạm pháp luật về chức danh, tiêu chuẩn nghiệp vụ của CBGVNV.</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Trên cơ sở xác định rõ chức năng, nhiệm vụ của từng cơ quan, đơn vị, xây dựng cơ cấu CBGVNV hợp lý gắn với vị trí việc làm.</w:t>
      </w:r>
    </w:p>
    <w:p w:rsidR="004566C2" w:rsidRDefault="004566C2" w:rsidP="004566C2">
      <w:pPr>
        <w:pStyle w:val="ListParagraph"/>
        <w:numPr>
          <w:ilvl w:val="0"/>
          <w:numId w:val="1"/>
        </w:numPr>
        <w:spacing w:after="120"/>
        <w:ind w:left="0" w:firstLine="360"/>
        <w:jc w:val="both"/>
        <w:rPr>
          <w:rFonts w:ascii="Times New Roman" w:hAnsi="Times New Roman"/>
          <w:bCs/>
          <w:color w:val="9BBB59" w:themeColor="accent3"/>
          <w:sz w:val="28"/>
          <w:szCs w:val="28"/>
        </w:rPr>
      </w:pPr>
      <w:r>
        <w:rPr>
          <w:rFonts w:ascii="Times New Roman" w:hAnsi="Times New Roman"/>
          <w:bCs/>
          <w:color w:val="9BBB59" w:themeColor="accent3"/>
          <w:sz w:val="28"/>
          <w:szCs w:val="28"/>
        </w:rPr>
        <w:t>Hoàn thiện quy định của pháp luật về tuyển dụng, bố trí, phân công nhiệm vụ phù hợp với trình độ, năng lực, sở trường của viên chức trúng tuyển.</w:t>
      </w:r>
    </w:p>
    <w:p w:rsidR="004566C2" w:rsidRPr="001E56F8" w:rsidRDefault="004566C2" w:rsidP="004566C2">
      <w:pPr>
        <w:pStyle w:val="ListParagraph"/>
        <w:numPr>
          <w:ilvl w:val="0"/>
          <w:numId w:val="1"/>
        </w:numPr>
        <w:spacing w:after="120"/>
        <w:ind w:left="0" w:firstLine="360"/>
        <w:jc w:val="both"/>
        <w:rPr>
          <w:rFonts w:ascii="Times New Roman" w:hAnsi="Times New Roman"/>
          <w:bCs/>
          <w:color w:val="C0504D" w:themeColor="accent2"/>
          <w:sz w:val="28"/>
          <w:szCs w:val="28"/>
        </w:rPr>
      </w:pPr>
      <w:r>
        <w:rPr>
          <w:rFonts w:ascii="Times New Roman" w:hAnsi="Times New Roman"/>
          <w:bCs/>
          <w:color w:val="9BBB59" w:themeColor="accent3"/>
          <w:sz w:val="28"/>
          <w:szCs w:val="28"/>
        </w:rPr>
        <w:t xml:space="preserve">Hoàn thiện quy định của pháp luật về đánh giá CBGVNV trên cơ sở kết quả thực hiện nhiệm vụ được giao, thực hiện cơ chế loại bỏ, bãi miễn những người không hoàn thành nhiệm vụ, vi phạm kỷ luật. Quy định rõ nhiệm vụ, quyền hạn của CBGVNV tương ứng với trách nhiệm và có chế tài nghiêm đối với hành vi vi phạm pháp luật, vi phạm kỷ luật, vi phạm đạo đức công vụ của CBGVNV. =&gt; </w:t>
      </w:r>
      <w:r w:rsidRPr="001E56F8">
        <w:rPr>
          <w:rFonts w:ascii="Times New Roman" w:hAnsi="Times New Roman"/>
          <w:bCs/>
          <w:color w:val="C0504D" w:themeColor="accent2"/>
          <w:sz w:val="28"/>
          <w:szCs w:val="28"/>
        </w:rPr>
        <w:t>Tập trung nói trong phạm vi nhà trường thôi. Nội dung trên có thể đưa vào phần đề xuất, kiến nghị.</w:t>
      </w:r>
    </w:p>
    <w:p w:rsidR="004566C2" w:rsidRDefault="004566C2" w:rsidP="004566C2">
      <w:pPr>
        <w:pStyle w:val="ListParagraph"/>
        <w:numPr>
          <w:ilvl w:val="0"/>
          <w:numId w:val="3"/>
        </w:numPr>
        <w:spacing w:after="120"/>
        <w:ind w:hanging="450"/>
        <w:jc w:val="both"/>
        <w:rPr>
          <w:rFonts w:ascii="Times New Roman" w:hAnsi="Times New Roman"/>
          <w:b/>
          <w:bCs/>
          <w:sz w:val="28"/>
          <w:szCs w:val="28"/>
        </w:rPr>
      </w:pPr>
      <w:r>
        <w:rPr>
          <w:rFonts w:ascii="Times New Roman" w:hAnsi="Times New Roman"/>
          <w:b/>
          <w:bCs/>
          <w:sz w:val="28"/>
          <w:szCs w:val="28"/>
        </w:rPr>
        <w:t>PHẠM VI ÁP DỤNG ĐỀ TÀI</w:t>
      </w:r>
    </w:p>
    <w:p w:rsidR="004566C2" w:rsidRDefault="004566C2" w:rsidP="004566C2">
      <w:pPr>
        <w:pStyle w:val="ListParagraph"/>
        <w:spacing w:after="120"/>
        <w:ind w:left="0" w:firstLine="709"/>
        <w:jc w:val="both"/>
        <w:rPr>
          <w:rFonts w:ascii="Times New Roman" w:hAnsi="Times New Roman"/>
          <w:bCs/>
          <w:sz w:val="28"/>
          <w:szCs w:val="28"/>
        </w:rPr>
      </w:pPr>
      <w:r>
        <w:rPr>
          <w:rFonts w:ascii="Times New Roman" w:hAnsi="Times New Roman"/>
          <w:bCs/>
          <w:sz w:val="28"/>
          <w:szCs w:val="28"/>
        </w:rPr>
        <w:t xml:space="preserve">Đề tài này áp dụng (trong phạm vi) </w:t>
      </w:r>
      <w:r>
        <w:rPr>
          <w:rFonts w:ascii="Times New Roman" w:hAnsi="Times New Roman"/>
          <w:bCs/>
          <w:color w:val="C0504D" w:themeColor="accent2"/>
          <w:sz w:val="28"/>
          <w:szCs w:val="28"/>
        </w:rPr>
        <w:t>đối với toàn thể CBGVNV và</w:t>
      </w:r>
      <w:r>
        <w:rPr>
          <w:rFonts w:ascii="Times New Roman" w:hAnsi="Times New Roman"/>
          <w:bCs/>
          <w:sz w:val="28"/>
          <w:szCs w:val="28"/>
        </w:rPr>
        <w:t xml:space="preserve"> các đơn vị trực thuộc Trường Cao đẳng Kỹ thuật Lý Tự Trọng TPHCM.</w:t>
      </w:r>
    </w:p>
    <w:p w:rsidR="004566C2" w:rsidRDefault="004566C2" w:rsidP="004566C2">
      <w:pPr>
        <w:pStyle w:val="ListParagraph"/>
        <w:numPr>
          <w:ilvl w:val="0"/>
          <w:numId w:val="3"/>
        </w:numPr>
        <w:spacing w:after="120"/>
        <w:ind w:hanging="450"/>
        <w:jc w:val="both"/>
        <w:rPr>
          <w:rFonts w:ascii="Times New Roman" w:hAnsi="Times New Roman"/>
          <w:b/>
          <w:bCs/>
          <w:sz w:val="28"/>
          <w:szCs w:val="28"/>
        </w:rPr>
      </w:pPr>
      <w:r>
        <w:rPr>
          <w:rFonts w:ascii="Times New Roman" w:hAnsi="Times New Roman"/>
          <w:b/>
          <w:bCs/>
          <w:sz w:val="28"/>
          <w:szCs w:val="28"/>
        </w:rPr>
        <w:t>THỜI ĐIỂM ÁP DỤNG ĐỀ TÀI</w:t>
      </w:r>
    </w:p>
    <w:p w:rsidR="004566C2" w:rsidRDefault="004566C2" w:rsidP="004566C2">
      <w:pPr>
        <w:pStyle w:val="ListParagraph"/>
        <w:spacing w:after="120"/>
        <w:ind w:left="360" w:firstLine="360"/>
        <w:jc w:val="both"/>
        <w:rPr>
          <w:rFonts w:ascii="Times New Roman" w:hAnsi="Times New Roman"/>
          <w:b/>
          <w:bCs/>
          <w:sz w:val="28"/>
          <w:szCs w:val="28"/>
        </w:rPr>
      </w:pPr>
      <w:r>
        <w:rPr>
          <w:rFonts w:ascii="Times New Roman" w:hAnsi="Times New Roman"/>
          <w:bCs/>
          <w:sz w:val="28"/>
          <w:szCs w:val="28"/>
        </w:rPr>
        <w:t>Bắt đầu từ năm học 2015 - 2016</w:t>
      </w:r>
    </w:p>
    <w:p w:rsidR="004566C2" w:rsidRDefault="004566C2" w:rsidP="004566C2">
      <w:pPr>
        <w:pStyle w:val="ListParagraph"/>
        <w:numPr>
          <w:ilvl w:val="0"/>
          <w:numId w:val="3"/>
        </w:numPr>
        <w:spacing w:after="120"/>
        <w:ind w:left="0" w:firstLine="270"/>
        <w:jc w:val="both"/>
        <w:rPr>
          <w:rFonts w:ascii="Times New Roman" w:hAnsi="Times New Roman"/>
          <w:b/>
          <w:bCs/>
          <w:sz w:val="28"/>
          <w:szCs w:val="28"/>
        </w:rPr>
      </w:pPr>
      <w:r>
        <w:rPr>
          <w:rFonts w:ascii="Times New Roman" w:hAnsi="Times New Roman"/>
          <w:b/>
          <w:bCs/>
          <w:sz w:val="28"/>
          <w:szCs w:val="28"/>
        </w:rPr>
        <w:t>HIỆU QUẢ CỦA ĐỀ TÀI</w:t>
      </w:r>
    </w:p>
    <w:p w:rsidR="004566C2" w:rsidRDefault="004566C2" w:rsidP="004566C2">
      <w:pPr>
        <w:pStyle w:val="ListParagraph"/>
        <w:spacing w:after="120"/>
        <w:ind w:left="0" w:firstLine="709"/>
        <w:jc w:val="both"/>
        <w:rPr>
          <w:rFonts w:ascii="Times New Roman" w:hAnsi="Times New Roman"/>
          <w:bCs/>
          <w:sz w:val="28"/>
          <w:szCs w:val="28"/>
        </w:rPr>
      </w:pPr>
      <w:r>
        <w:rPr>
          <w:rFonts w:ascii="Times New Roman" w:hAnsi="Times New Roman"/>
          <w:bCs/>
          <w:sz w:val="28"/>
          <w:szCs w:val="28"/>
        </w:rPr>
        <w:t>Thông qua đề tài này, tôi mong rằng định kiến về công tác “hành chính” không còn là “hành là chính” nữa, mà là sự phối hợp chặt chẽ giữa CBGVNV với các đơn vị và để phục vụ tốt hơn yêu cầu, quyền và lợi ích của CBGVNV. Đặc biệt là giúp bộ máy hành chính của nhà trường hoạt động khoa học hơn:</w:t>
      </w:r>
    </w:p>
    <w:p w:rsidR="004566C2" w:rsidRDefault="004566C2" w:rsidP="004566C2">
      <w:pPr>
        <w:pStyle w:val="ListParagraph"/>
        <w:numPr>
          <w:ilvl w:val="0"/>
          <w:numId w:val="1"/>
        </w:numPr>
        <w:spacing w:after="120"/>
        <w:ind w:left="0" w:firstLine="360"/>
        <w:jc w:val="both"/>
        <w:rPr>
          <w:rFonts w:ascii="Times New Roman" w:hAnsi="Times New Roman"/>
          <w:bCs/>
          <w:color w:val="C0504D" w:themeColor="accent2"/>
          <w:sz w:val="28"/>
          <w:szCs w:val="28"/>
        </w:rPr>
      </w:pPr>
      <w:r>
        <w:rPr>
          <w:rFonts w:ascii="Times New Roman" w:hAnsi="Times New Roman"/>
          <w:bCs/>
          <w:sz w:val="28"/>
          <w:szCs w:val="28"/>
        </w:rPr>
        <w:t xml:space="preserve">Đẩy mạnh ứng dụng công nghệ thông tin trong hoạt động của các các đơn vị trong nhà trường, nhất là trong giải quyết thủ tục hành chính. Tăng cường sử dụng văn bản điện tử trong hoạt động nội bộ của các đơn vị với nhau, giữa nhà trường với các cơ quan, tổ chức, cá nhân khác. </w:t>
      </w:r>
      <w:r>
        <w:rPr>
          <w:rFonts w:ascii="Times New Roman" w:hAnsi="Times New Roman"/>
          <w:bCs/>
          <w:color w:val="C0504D" w:themeColor="accent2"/>
          <w:sz w:val="28"/>
          <w:szCs w:val="28"/>
        </w:rPr>
        <w:t>(đưa phần này thêm vào các nội dung của cải cách đổi mới vì ở trên chưa thấy nói)</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Xây dựng, hoàn thiện hệ thống thông tin, tạo môi trường làm việc ổn định nhằm nâng cao năng suất, hiệu quả, giảm thời gian, chi phí hoạt động của CBGVNV.</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lastRenderedPageBreak/>
        <w:t>Cung cấp thông tin, dịch vụ công trực tuyến phục vụ HSSV tốt nhất, nhanh và chính xác nhất, làm cho hoạt động của nhà trường được minh bạch hơn.</w:t>
      </w:r>
    </w:p>
    <w:p w:rsidR="004566C2" w:rsidRDefault="004566C2" w:rsidP="004566C2">
      <w:pPr>
        <w:pStyle w:val="ListParagraph"/>
        <w:numPr>
          <w:ilvl w:val="0"/>
          <w:numId w:val="1"/>
        </w:numPr>
        <w:spacing w:after="120"/>
        <w:ind w:left="0" w:firstLine="360"/>
        <w:jc w:val="both"/>
        <w:rPr>
          <w:rFonts w:ascii="Times New Roman" w:hAnsi="Times New Roman"/>
          <w:bCs/>
          <w:sz w:val="28"/>
          <w:szCs w:val="28"/>
        </w:rPr>
      </w:pPr>
      <w:r>
        <w:rPr>
          <w:rFonts w:ascii="Times New Roman" w:hAnsi="Times New Roman"/>
          <w:bCs/>
          <w:sz w:val="28"/>
          <w:szCs w:val="28"/>
        </w:rPr>
        <w:t>Tiếp tục xây dựng nâng cấp trang Web của trường, đồng thời duy trì, phát triển có hiệu quả Cổng thông tin điện tử của trường, nhằm đảm bảo cung cấp tất cả các dịch vụ công trực tuyến phục vụ CBGVNV, HSSV nhà trường và xã hội.</w:t>
      </w:r>
    </w:p>
    <w:p w:rsidR="004566C2" w:rsidRDefault="004566C2" w:rsidP="004566C2">
      <w:pPr>
        <w:pStyle w:val="ListParagraph"/>
        <w:numPr>
          <w:ilvl w:val="0"/>
          <w:numId w:val="1"/>
        </w:numPr>
        <w:spacing w:after="120"/>
        <w:ind w:left="0" w:firstLine="360"/>
        <w:jc w:val="both"/>
        <w:rPr>
          <w:rFonts w:ascii="Times New Roman" w:eastAsia="Times New Roman" w:hAnsi="Times New Roman"/>
          <w:color w:val="000000"/>
          <w:sz w:val="27"/>
          <w:szCs w:val="27"/>
        </w:rPr>
      </w:pPr>
      <w:r>
        <w:rPr>
          <w:rFonts w:ascii="Times New Roman" w:hAnsi="Times New Roman"/>
          <w:bCs/>
          <w:sz w:val="28"/>
          <w:szCs w:val="28"/>
        </w:rPr>
        <w:t>Nâng cao hiệu quả chỉ đạo, thực hiện đầy đủ, kịp thời chế độ thông tin: tiếp nhận, xử lý nhanh các thắc mắc, kiến nghị của người học, các cá nhân và tổ chức liên quan.</w:t>
      </w:r>
    </w:p>
    <w:p w:rsidR="004566C2" w:rsidRDefault="004566C2" w:rsidP="004566C2">
      <w:pPr>
        <w:pStyle w:val="ListParagraph"/>
        <w:spacing w:after="120"/>
        <w:jc w:val="both"/>
        <w:rPr>
          <w:rFonts w:ascii="Times New Roman" w:hAnsi="Times New Roman"/>
          <w:bCs/>
          <w:sz w:val="28"/>
          <w:szCs w:val="28"/>
        </w:rPr>
      </w:pPr>
    </w:p>
    <w:p w:rsidR="004566C2" w:rsidRDefault="004566C2" w:rsidP="004566C2">
      <w:pPr>
        <w:pStyle w:val="ListParagraph"/>
        <w:spacing w:after="120"/>
        <w:ind w:left="360"/>
        <w:jc w:val="both"/>
        <w:rPr>
          <w:rFonts w:ascii="Times New Roman" w:hAnsi="Times New Roman"/>
          <w:bCs/>
          <w:sz w:val="28"/>
          <w:szCs w:val="28"/>
        </w:rPr>
      </w:pPr>
    </w:p>
    <w:p w:rsidR="004566C2" w:rsidRDefault="004566C2" w:rsidP="004566C2">
      <w:pPr>
        <w:pStyle w:val="ListParagraph"/>
        <w:numPr>
          <w:ilvl w:val="0"/>
          <w:numId w:val="3"/>
        </w:numPr>
        <w:tabs>
          <w:tab w:val="left" w:pos="426"/>
        </w:tabs>
        <w:spacing w:after="120"/>
        <w:ind w:left="360"/>
        <w:rPr>
          <w:rFonts w:ascii="Times New Roman" w:hAnsi="Times New Roman"/>
          <w:b/>
          <w:bCs/>
          <w:sz w:val="28"/>
          <w:szCs w:val="28"/>
        </w:rPr>
      </w:pPr>
      <w:r>
        <w:rPr>
          <w:rFonts w:ascii="Times New Roman" w:hAnsi="Times New Roman"/>
          <w:b/>
          <w:bCs/>
          <w:sz w:val="28"/>
          <w:szCs w:val="28"/>
        </w:rPr>
        <w:t>CÁC HÌNH THỨC ĐÃ ĐƯỢC KHEN THƯỞNG:</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sz w:val="28"/>
          <w:szCs w:val="28"/>
          <w:shd w:val="clear" w:color="auto" w:fill="F8F8F8"/>
        </w:rPr>
        <w:t>Trường hợp đề nghị công nhận danh hiệu “Chiến sĩ thi đua cấp Thành phố”: Ghi rõ số quyết định, ngày, tháng, năm, ký quyết định của 03 lần liên tục đạt danh hiệu “Chiến sĩ thi đua cơ sở”</w:t>
      </w:r>
    </w:p>
    <w:p w:rsidR="004566C2" w:rsidRDefault="004566C2" w:rsidP="004566C2">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sz w:val="28"/>
          <w:szCs w:val="28"/>
          <w:shd w:val="clear" w:color="auto" w:fill="F8F8F8"/>
        </w:rPr>
        <w:t xml:space="preserve"> Trường hợp đề nghị phong tặng danh hiệu “Chiến sĩ thi đua toàn quốc”: Ghi rõ số quyết định, ngày, tháng, năm, ký quyết định của 02 lần liên tục đạt danh hiệu “Chiến sĩ thi đua cấp Thành phố” và 06 lần liên tục đạt danh hiệu “Chiến sĩ thi đua cơ sở”</w:t>
      </w:r>
    </w:p>
    <w:p w:rsidR="004566C2" w:rsidRDefault="004566C2" w:rsidP="004566C2">
      <w:pPr>
        <w:pStyle w:val="NormalWeb"/>
        <w:shd w:val="clear" w:color="auto" w:fill="FFFFFF"/>
        <w:tabs>
          <w:tab w:val="center" w:pos="2268"/>
          <w:tab w:val="center" w:pos="6804"/>
        </w:tabs>
        <w:spacing w:before="0" w:beforeAutospacing="0" w:after="0" w:afterAutospacing="0" w:line="293" w:lineRule="atLeast"/>
        <w:jc w:val="center"/>
        <w:rPr>
          <w:rStyle w:val="Emphasis"/>
          <w:color w:val="000000"/>
          <w:bdr w:val="none" w:sz="0" w:space="0" w:color="auto" w:frame="1"/>
        </w:rPr>
      </w:pPr>
      <w:r>
        <w:rPr>
          <w:color w:val="000000"/>
          <w:sz w:val="28"/>
          <w:szCs w:val="28"/>
        </w:rPr>
        <w:t>                                                            …………, n</w:t>
      </w:r>
      <w:r>
        <w:rPr>
          <w:rStyle w:val="Emphasis"/>
          <w:color w:val="000000"/>
          <w:sz w:val="28"/>
          <w:szCs w:val="28"/>
          <w:bdr w:val="none" w:sz="0" w:space="0" w:color="auto" w:frame="1"/>
        </w:rPr>
        <w:t>gày     tháng     năm 20..</w:t>
      </w:r>
    </w:p>
    <w:p w:rsidR="004566C2" w:rsidRDefault="004566C2" w:rsidP="004566C2">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NHẬN CỦA HỘI ĐỒNG</w:t>
      </w:r>
      <w:r>
        <w:rPr>
          <w:rStyle w:val="Strong"/>
          <w:color w:val="000000"/>
          <w:sz w:val="28"/>
          <w:szCs w:val="28"/>
          <w:bdr w:val="none" w:sz="0" w:space="0" w:color="auto" w:frame="1"/>
        </w:rPr>
        <w:t xml:space="preserve">  </w:t>
      </w:r>
      <w:r>
        <w:rPr>
          <w:rStyle w:val="Strong"/>
          <w:color w:val="000000"/>
          <w:sz w:val="28"/>
          <w:szCs w:val="28"/>
          <w:bdr w:val="none" w:sz="0" w:space="0" w:color="auto" w:frame="1"/>
        </w:rPr>
        <w:tab/>
        <w:t>NGƯỜI BÁO CÁO</w:t>
      </w:r>
    </w:p>
    <w:p w:rsidR="004566C2" w:rsidRDefault="004566C2" w:rsidP="004566C2">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color w:val="000000"/>
          <w:sz w:val="28"/>
          <w:szCs w:val="28"/>
          <w:bdr w:val="none" w:sz="0" w:space="0" w:color="auto" w:frame="1"/>
        </w:rPr>
        <w:tab/>
        <w:t>KHOA HỌC CẤP CƠ SỞ</w:t>
      </w:r>
    </w:p>
    <w:p w:rsidR="004566C2" w:rsidRDefault="004566C2" w:rsidP="004566C2">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566C2" w:rsidRDefault="004566C2" w:rsidP="004566C2">
      <w:pPr>
        <w:pStyle w:val="NormalWeb"/>
        <w:shd w:val="clear" w:color="auto" w:fill="FFFFFF"/>
        <w:spacing w:before="0" w:beforeAutospacing="0" w:after="0" w:afterAutospacing="0"/>
        <w:jc w:val="both"/>
        <w:rPr>
          <w:rStyle w:val="Strong"/>
          <w:color w:val="000000"/>
          <w:bdr w:val="none" w:sz="0" w:space="0" w:color="auto" w:frame="1"/>
        </w:rPr>
      </w:pPr>
      <w:r>
        <w:rPr>
          <w:rStyle w:val="Strong"/>
          <w:color w:val="000000"/>
          <w:bdr w:val="none" w:sz="0" w:space="0" w:color="auto" w:frame="1"/>
        </w:rPr>
        <w:t>Ghi chú:</w:t>
      </w:r>
    </w:p>
    <w:p w:rsidR="004566C2" w:rsidRDefault="004566C2" w:rsidP="004566C2">
      <w:pPr>
        <w:pStyle w:val="NormalWeb"/>
        <w:shd w:val="clear" w:color="auto" w:fill="FFFFFF"/>
        <w:spacing w:before="0" w:beforeAutospacing="0" w:after="0" w:afterAutospacing="0"/>
        <w:jc w:val="both"/>
        <w:rPr>
          <w:rStyle w:val="Strong"/>
          <w:b w:val="0"/>
          <w:color w:val="000000"/>
          <w:sz w:val="20"/>
          <w:szCs w:val="20"/>
          <w:bdr w:val="none" w:sz="0" w:space="0" w:color="auto" w:frame="1"/>
        </w:rPr>
      </w:pPr>
      <w:r>
        <w:rPr>
          <w:rStyle w:val="Strong"/>
          <w:color w:val="000000"/>
          <w:sz w:val="28"/>
          <w:szCs w:val="28"/>
          <w:bdr w:val="none" w:sz="0" w:space="0" w:color="auto" w:frame="1"/>
          <w:vertAlign w:val="superscript"/>
        </w:rPr>
        <w:t>1</w:t>
      </w:r>
      <w:r>
        <w:rPr>
          <w:rStyle w:val="Strong"/>
          <w:b w:val="0"/>
          <w:color w:val="000000"/>
          <w:sz w:val="20"/>
          <w:szCs w:val="20"/>
          <w:bdr w:val="none" w:sz="0" w:space="0" w:color="auto" w:frame="1"/>
        </w:rPr>
        <w:t>Ghi rõ một trong 3 nội dung sau: Sáng kiến, giải pháp trong công tác, đề tài nghiên cứu</w:t>
      </w:r>
    </w:p>
    <w:p w:rsidR="004566C2" w:rsidRDefault="004566C2" w:rsidP="004566C2">
      <w:pPr>
        <w:pStyle w:val="NormalWeb"/>
        <w:shd w:val="clear" w:color="auto" w:fill="FFFFFF"/>
        <w:spacing w:before="0" w:beforeAutospacing="0" w:after="0" w:afterAutospacing="0"/>
        <w:jc w:val="both"/>
        <w:rPr>
          <w:rStyle w:val="Strong"/>
          <w:b w:val="0"/>
          <w:color w:val="000000"/>
          <w:sz w:val="20"/>
          <w:szCs w:val="20"/>
          <w:bdr w:val="none" w:sz="0" w:space="0" w:color="auto" w:frame="1"/>
        </w:rPr>
      </w:pPr>
      <w:r>
        <w:rPr>
          <w:rStyle w:val="Strong"/>
          <w:color w:val="000000"/>
          <w:sz w:val="28"/>
          <w:szCs w:val="28"/>
          <w:bdr w:val="none" w:sz="0" w:space="0" w:color="auto" w:frame="1"/>
          <w:vertAlign w:val="superscript"/>
        </w:rPr>
        <w:t>2</w:t>
      </w:r>
      <w:r>
        <w:rPr>
          <w:rStyle w:val="Strong"/>
          <w:b w:val="0"/>
          <w:color w:val="000000"/>
          <w:sz w:val="20"/>
          <w:szCs w:val="20"/>
          <w:bdr w:val="none" w:sz="0" w:space="0" w:color="auto" w:frame="1"/>
          <w:vertAlign w:val="superscript"/>
        </w:rPr>
        <w:t xml:space="preserve"> </w:t>
      </w:r>
      <w:r>
        <w:rPr>
          <w:rStyle w:val="Strong"/>
          <w:b w:val="0"/>
          <w:color w:val="000000"/>
          <w:sz w:val="20"/>
          <w:szCs w:val="20"/>
          <w:bdr w:val="none" w:sz="0" w:space="0" w:color="auto" w:frame="1"/>
        </w:rPr>
        <w:t>Nêu rõ, ngăn gọn theo 07 nội dung theo liệt kê.</w:t>
      </w:r>
    </w:p>
    <w:p w:rsidR="004566C2" w:rsidRDefault="004566C2" w:rsidP="004566C2">
      <w:pPr>
        <w:pStyle w:val="NormalWeb"/>
        <w:shd w:val="clear" w:color="auto" w:fill="FFFFFF"/>
        <w:spacing w:before="0" w:beforeAutospacing="0" w:after="0" w:afterAutospacing="0"/>
        <w:jc w:val="both"/>
        <w:rPr>
          <w:rStyle w:val="Strong"/>
          <w:b w:val="0"/>
          <w:color w:val="000000"/>
          <w:sz w:val="20"/>
          <w:szCs w:val="20"/>
          <w:bdr w:val="none" w:sz="0" w:space="0" w:color="auto" w:frame="1"/>
        </w:rPr>
      </w:pPr>
      <w:r>
        <w:rPr>
          <w:rStyle w:val="Strong"/>
          <w:color w:val="000000"/>
          <w:sz w:val="28"/>
          <w:szCs w:val="28"/>
          <w:bdr w:val="none" w:sz="0" w:space="0" w:color="auto" w:frame="1"/>
          <w:vertAlign w:val="superscript"/>
        </w:rPr>
        <w:t>3</w:t>
      </w:r>
      <w:r>
        <w:rPr>
          <w:rStyle w:val="Strong"/>
          <w:color w:val="000000"/>
          <w:sz w:val="28"/>
          <w:szCs w:val="28"/>
          <w:bdr w:val="none" w:sz="0" w:space="0" w:color="auto" w:frame="1"/>
        </w:rPr>
        <w:t xml:space="preserve"> </w:t>
      </w:r>
      <w:r>
        <w:rPr>
          <w:rStyle w:val="Strong"/>
          <w:b w:val="0"/>
          <w:color w:val="000000"/>
          <w:sz w:val="20"/>
          <w:szCs w:val="20"/>
          <w:bdr w:val="none" w:sz="0" w:space="0" w:color="auto" w:frame="1"/>
        </w:rPr>
        <w:t>Trình bày về khả năng áp dụng vào thực tế, có thể áp dụng cho những đối tượng nào, cơ quan, tổ chức nào, có tổ chức, cá nhân nào đã áp dụng thì chứng minh cụ thể.</w:t>
      </w:r>
    </w:p>
    <w:p w:rsidR="004566C2" w:rsidRDefault="004566C2" w:rsidP="004566C2">
      <w:pPr>
        <w:pStyle w:val="NormalWeb"/>
        <w:numPr>
          <w:ilvl w:val="0"/>
          <w:numId w:val="4"/>
        </w:numPr>
        <w:shd w:val="clear" w:color="auto" w:fill="FFFFFF"/>
        <w:tabs>
          <w:tab w:val="left" w:pos="284"/>
        </w:tabs>
        <w:spacing w:before="0" w:beforeAutospacing="0" w:after="0" w:afterAutospacing="0"/>
        <w:ind w:left="0" w:firstLine="142"/>
        <w:jc w:val="both"/>
        <w:rPr>
          <w:rStyle w:val="Strong"/>
          <w:b w:val="0"/>
          <w:color w:val="000000"/>
          <w:sz w:val="20"/>
          <w:szCs w:val="20"/>
          <w:bdr w:val="none" w:sz="0" w:space="0" w:color="auto" w:frame="1"/>
        </w:rPr>
      </w:pPr>
      <w:r>
        <w:rPr>
          <w:rStyle w:val="Strong"/>
          <w:b w:val="0"/>
          <w:color w:val="000000"/>
          <w:sz w:val="20"/>
          <w:szCs w:val="20"/>
          <w:bdr w:val="none" w:sz="0" w:space="0" w:color="auto" w:frame="1"/>
        </w:rPr>
        <w:t xml:space="preserve">Kính đề nghị Quý Thầy (Cô) khi thực hiện xong báo cáo đề tài SKKN của cá nhân, in  2 bản gửi về phòng TC – HC – TH: </w:t>
      </w:r>
    </w:p>
    <w:p w:rsidR="004566C2" w:rsidRDefault="004566C2" w:rsidP="004566C2">
      <w:pPr>
        <w:pStyle w:val="NormalWeb"/>
        <w:shd w:val="clear" w:color="auto" w:fill="FFFFFF"/>
        <w:spacing w:before="0" w:beforeAutospacing="0" w:after="0" w:afterAutospacing="0"/>
        <w:ind w:firstLine="567"/>
        <w:jc w:val="both"/>
        <w:rPr>
          <w:rStyle w:val="Strong"/>
          <w:b w:val="0"/>
          <w:color w:val="000000"/>
          <w:sz w:val="20"/>
          <w:szCs w:val="20"/>
          <w:bdr w:val="none" w:sz="0" w:space="0" w:color="auto" w:frame="1"/>
        </w:rPr>
      </w:pPr>
      <w:r>
        <w:rPr>
          <w:rStyle w:val="Strong"/>
          <w:b w:val="0"/>
          <w:color w:val="000000"/>
          <w:sz w:val="20"/>
          <w:szCs w:val="20"/>
          <w:bdr w:val="none" w:sz="0" w:space="0" w:color="auto" w:frame="1"/>
        </w:rPr>
        <w:t xml:space="preserve">+ 1 bản ghi đầy đủ theo các danh mục trên, </w:t>
      </w:r>
    </w:p>
    <w:p w:rsidR="00056601" w:rsidRDefault="004566C2" w:rsidP="004566C2">
      <w:r>
        <w:rPr>
          <w:rStyle w:val="Strong"/>
          <w:b w:val="0"/>
          <w:color w:val="000000"/>
          <w:sz w:val="20"/>
          <w:szCs w:val="20"/>
          <w:bdr w:val="none" w:sz="0" w:space="0" w:color="auto" w:frame="1"/>
        </w:rPr>
        <w:t>+ 1 bản chỉ ghi tên đề tài và phần nội dung (mục II), không ghi tên đơn vị người thực hiện báo cáo. Phòng TC-HC-TH sẽ thực hiện đánh mã số vào bản này để trình Hội đồng khoa học chấm, nhằm đảm bảo tính khách quan, công</w:t>
      </w:r>
    </w:p>
    <w:sectPr w:rsidR="000566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multilevel"/>
    <w:tmpl w:val="B0DEB462"/>
    <w:lvl w:ilvl="0">
      <w:start w:val="2"/>
      <w:numFmt w:val="upperRoman"/>
      <w:lvlText w:val="%1."/>
      <w:lvlJc w:val="left"/>
      <w:pPr>
        <w:ind w:left="1080" w:hanging="720"/>
      </w:pPr>
    </w:lvl>
    <w:lvl w:ilvl="1">
      <w:start w:val="2"/>
      <w:numFmt w:val="decimal"/>
      <w:isLgl/>
      <w:lvlText w:val="%1.%2"/>
      <w:lvlJc w:val="left"/>
      <w:pPr>
        <w:ind w:left="1800" w:hanging="108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76211E28"/>
    <w:multiLevelType w:val="multilevel"/>
    <w:tmpl w:val="1C6CC9CE"/>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6C2"/>
    <w:rsid w:val="00056601"/>
    <w:rsid w:val="001E56F8"/>
    <w:rsid w:val="00313193"/>
    <w:rsid w:val="004566C2"/>
    <w:rsid w:val="00784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6C2"/>
    <w:rPr>
      <w:rFonts w:ascii="Calibri" w:eastAsia="Calibri" w:hAnsi="Calibri" w:cs="Times New Roman"/>
    </w:rPr>
  </w:style>
  <w:style w:type="paragraph" w:styleId="Heading1">
    <w:name w:val="heading 1"/>
    <w:basedOn w:val="Normal"/>
    <w:next w:val="Normal"/>
    <w:link w:val="Heading1Char"/>
    <w:qFormat/>
    <w:rsid w:val="004566C2"/>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66C2"/>
    <w:rPr>
      <w:rFonts w:ascii="Arial" w:eastAsia="Times New Roman" w:hAnsi="Arial" w:cs="Times New Roman"/>
      <w:b/>
      <w:bCs/>
      <w:kern w:val="32"/>
      <w:sz w:val="32"/>
      <w:szCs w:val="32"/>
      <w:lang w:val="x-none" w:eastAsia="x-none"/>
    </w:rPr>
  </w:style>
  <w:style w:type="character" w:styleId="Hyperlink">
    <w:name w:val="Hyperlink"/>
    <w:uiPriority w:val="99"/>
    <w:semiHidden/>
    <w:unhideWhenUsed/>
    <w:rsid w:val="004566C2"/>
    <w:rPr>
      <w:color w:val="0000FF"/>
      <w:u w:val="single"/>
    </w:rPr>
  </w:style>
  <w:style w:type="paragraph" w:styleId="NormalWeb">
    <w:name w:val="Normal (Web)"/>
    <w:basedOn w:val="Normal"/>
    <w:uiPriority w:val="99"/>
    <w:semiHidden/>
    <w:unhideWhenUsed/>
    <w:rsid w:val="004566C2"/>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4566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66C2"/>
    <w:rPr>
      <w:rFonts w:ascii="Calibri" w:eastAsia="Calibri" w:hAnsi="Calibri" w:cs="Times New Roman"/>
    </w:rPr>
  </w:style>
  <w:style w:type="paragraph" w:styleId="ListParagraph">
    <w:name w:val="List Paragraph"/>
    <w:basedOn w:val="Normal"/>
    <w:uiPriority w:val="34"/>
    <w:qFormat/>
    <w:rsid w:val="004566C2"/>
    <w:pPr>
      <w:ind w:left="720"/>
      <w:contextualSpacing/>
    </w:pPr>
  </w:style>
  <w:style w:type="character" w:styleId="Emphasis">
    <w:name w:val="Emphasis"/>
    <w:basedOn w:val="DefaultParagraphFont"/>
    <w:uiPriority w:val="20"/>
    <w:qFormat/>
    <w:rsid w:val="004566C2"/>
    <w:rPr>
      <w:i/>
      <w:iCs/>
    </w:rPr>
  </w:style>
  <w:style w:type="character" w:styleId="Strong">
    <w:name w:val="Strong"/>
    <w:basedOn w:val="DefaultParagraphFont"/>
    <w:uiPriority w:val="22"/>
    <w:qFormat/>
    <w:rsid w:val="004566C2"/>
    <w:rPr>
      <w:b/>
      <w:bCs/>
    </w:rPr>
  </w:style>
  <w:style w:type="paragraph" w:styleId="BalloonText">
    <w:name w:val="Balloon Text"/>
    <w:basedOn w:val="Normal"/>
    <w:link w:val="BalloonTextChar"/>
    <w:uiPriority w:val="99"/>
    <w:semiHidden/>
    <w:unhideWhenUsed/>
    <w:rsid w:val="00456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6C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6C2"/>
    <w:rPr>
      <w:rFonts w:ascii="Calibri" w:eastAsia="Calibri" w:hAnsi="Calibri" w:cs="Times New Roman"/>
    </w:rPr>
  </w:style>
  <w:style w:type="paragraph" w:styleId="Heading1">
    <w:name w:val="heading 1"/>
    <w:basedOn w:val="Normal"/>
    <w:next w:val="Normal"/>
    <w:link w:val="Heading1Char"/>
    <w:qFormat/>
    <w:rsid w:val="004566C2"/>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66C2"/>
    <w:rPr>
      <w:rFonts w:ascii="Arial" w:eastAsia="Times New Roman" w:hAnsi="Arial" w:cs="Times New Roman"/>
      <w:b/>
      <w:bCs/>
      <w:kern w:val="32"/>
      <w:sz w:val="32"/>
      <w:szCs w:val="32"/>
      <w:lang w:val="x-none" w:eastAsia="x-none"/>
    </w:rPr>
  </w:style>
  <w:style w:type="character" w:styleId="Hyperlink">
    <w:name w:val="Hyperlink"/>
    <w:uiPriority w:val="99"/>
    <w:semiHidden/>
    <w:unhideWhenUsed/>
    <w:rsid w:val="004566C2"/>
    <w:rPr>
      <w:color w:val="0000FF"/>
      <w:u w:val="single"/>
    </w:rPr>
  </w:style>
  <w:style w:type="paragraph" w:styleId="NormalWeb">
    <w:name w:val="Normal (Web)"/>
    <w:basedOn w:val="Normal"/>
    <w:uiPriority w:val="99"/>
    <w:semiHidden/>
    <w:unhideWhenUsed/>
    <w:rsid w:val="004566C2"/>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4566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66C2"/>
    <w:rPr>
      <w:rFonts w:ascii="Calibri" w:eastAsia="Calibri" w:hAnsi="Calibri" w:cs="Times New Roman"/>
    </w:rPr>
  </w:style>
  <w:style w:type="paragraph" w:styleId="ListParagraph">
    <w:name w:val="List Paragraph"/>
    <w:basedOn w:val="Normal"/>
    <w:uiPriority w:val="34"/>
    <w:qFormat/>
    <w:rsid w:val="004566C2"/>
    <w:pPr>
      <w:ind w:left="720"/>
      <w:contextualSpacing/>
    </w:pPr>
  </w:style>
  <w:style w:type="character" w:styleId="Emphasis">
    <w:name w:val="Emphasis"/>
    <w:basedOn w:val="DefaultParagraphFont"/>
    <w:uiPriority w:val="20"/>
    <w:qFormat/>
    <w:rsid w:val="004566C2"/>
    <w:rPr>
      <w:i/>
      <w:iCs/>
    </w:rPr>
  </w:style>
  <w:style w:type="character" w:styleId="Strong">
    <w:name w:val="Strong"/>
    <w:basedOn w:val="DefaultParagraphFont"/>
    <w:uiPriority w:val="22"/>
    <w:qFormat/>
    <w:rsid w:val="004566C2"/>
    <w:rPr>
      <w:b/>
      <w:bCs/>
    </w:rPr>
  </w:style>
  <w:style w:type="paragraph" w:styleId="BalloonText">
    <w:name w:val="Balloon Text"/>
    <w:basedOn w:val="Normal"/>
    <w:link w:val="BalloonTextChar"/>
    <w:uiPriority w:val="99"/>
    <w:semiHidden/>
    <w:unhideWhenUsed/>
    <w:rsid w:val="00456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6C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64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gov.ly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1959</Words>
  <Characters>11172</Characters>
  <Application>Microsoft Office Word</Application>
  <DocSecurity>0</DocSecurity>
  <Lines>93</Lines>
  <Paragraphs>26</Paragraphs>
  <ScaleCrop>false</ScaleCrop>
  <Company/>
  <LinksUpToDate>false</LinksUpToDate>
  <CharactersWithSpaces>13105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2016-02-01T03:28:00Z</dcterms:created>
  <dcterms:modified xsi:type="dcterms:W3CDTF">2016-02-01T03:33:00Z</dcterms:modified>
</cp:coreProperties>
</file>